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80"/>
      </w:tblGrid>
      <w:tr w:rsidRPr="00072577" w:rsidR="00943920" w:rsidTr="00943920" w14:paraId="59C7B9EC" w14:textId="77777777">
        <w:trPr>
          <w:trHeight w:val="841"/>
        </w:trPr>
        <w:tc>
          <w:tcPr>
            <w:tcW w:w="7621" w:type="dxa"/>
            <w:gridSpan w:val="2"/>
            <w:shd w:val="clear" w:color="auto" w:fill="auto"/>
            <w:vAlign w:val="center"/>
          </w:tcPr>
          <w:p w:rsidRPr="00072577" w:rsidR="00943920" w:rsidP="00743D15" w:rsidRDefault="00943920" w14:paraId="3DD429F3" w14:textId="3289349E">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7D32AD" w:rsidR="007D32AD">
              <w:rPr>
                <w:rFonts w:ascii="Oswald" w:hAnsi="Oswald" w:cs="Arial"/>
                <w:b/>
                <w:smallCaps/>
              </w:rPr>
              <w:t>Senior IT Audit Specialist</w:t>
            </w:r>
          </w:p>
          <w:p w:rsidRPr="00072577" w:rsidR="00943920" w:rsidP="00BB6541" w:rsidRDefault="00943920" w14:paraId="0F5A11BE" w14:textId="77777777">
            <w:pPr>
              <w:jc w:val="center"/>
              <w:rPr>
                <w:rFonts w:ascii="Arial" w:hAnsi="Arial"/>
                <w:b/>
                <w:sz w:val="18"/>
                <w:szCs w:val="18"/>
              </w:rPr>
            </w:pPr>
          </w:p>
        </w:tc>
        <w:tc>
          <w:tcPr>
            <w:tcW w:w="2679" w:type="dxa"/>
            <w:vMerge w:val="restart"/>
          </w:tcPr>
          <w:p w:rsidRPr="00072577" w:rsidR="00943920" w:rsidP="00BB6541" w:rsidRDefault="00943920" w14:paraId="0D675DEC" w14:textId="77777777">
            <w:pPr>
              <w:jc w:val="right"/>
              <w:rPr>
                <w:rFonts w:ascii="Calibri" w:hAnsi="Calibri"/>
                <w:b/>
                <w:sz w:val="20"/>
                <w:szCs w:val="20"/>
              </w:rPr>
            </w:pPr>
          </w:p>
          <w:p w:rsidRPr="00072577" w:rsidR="00943920" w:rsidP="00050253" w:rsidRDefault="003365B8" w14:paraId="518AED8A" w14:textId="208526EB">
            <w:pPr>
              <w:jc w:val="center"/>
              <w:rPr>
                <w:rFonts w:ascii="Calibri" w:hAnsi="Calibri"/>
                <w:bCs/>
                <w:sz w:val="20"/>
                <w:szCs w:val="20"/>
              </w:rPr>
            </w:pPr>
            <w:r>
              <w:rPr>
                <w:rFonts w:ascii="Calibri" w:hAnsi="Calibri"/>
                <w:bCs/>
                <w:noProof/>
                <w:sz w:val="20"/>
                <w:szCs w:val="20"/>
              </w:rPr>
              <w:drawing>
                <wp:inline distT="0" distB="0" distL="0" distR="0" wp14:anchorId="0FBB26B5" wp14:editId="2F32CD61">
                  <wp:extent cx="156464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0" cy="327660"/>
                          </a:xfrm>
                          <a:prstGeom prst="rect">
                            <a:avLst/>
                          </a:prstGeom>
                          <a:noFill/>
                          <a:ln>
                            <a:noFill/>
                          </a:ln>
                        </pic:spPr>
                      </pic:pic>
                    </a:graphicData>
                  </a:graphic>
                </wp:inline>
              </w:drawing>
            </w:r>
          </w:p>
        </w:tc>
      </w:tr>
      <w:tr w:rsidRPr="00994C06" w:rsidR="00943920" w:rsidTr="00943920" w14:paraId="50EB0EDC" w14:textId="77777777">
        <w:trPr>
          <w:trHeight w:val="495"/>
        </w:trPr>
        <w:tc>
          <w:tcPr>
            <w:tcW w:w="1809" w:type="dxa"/>
            <w:shd w:val="clear" w:color="auto" w:fill="auto"/>
            <w:vAlign w:val="center"/>
          </w:tcPr>
          <w:p w:rsidRPr="005E601E" w:rsidR="00943920" w:rsidP="00BB6541" w:rsidRDefault="00943920" w14:paraId="5E347710"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7D32AD" w14:paraId="1DC882F9" w14:textId="6AE65A8F">
            <w:pPr>
              <w:rPr>
                <w:rFonts w:ascii="Oswald" w:hAnsi="Oswald"/>
                <w:bCs/>
                <w:sz w:val="22"/>
                <w:szCs w:val="22"/>
              </w:rPr>
            </w:pPr>
            <w:r w:rsidRPr="007D32AD">
              <w:rPr>
                <w:rFonts w:ascii="Oswald" w:hAnsi="Oswald"/>
                <w:bCs/>
                <w:sz w:val="22"/>
                <w:szCs w:val="22"/>
              </w:rPr>
              <w:t>Senior IT Audit Specialist</w:t>
            </w:r>
          </w:p>
        </w:tc>
        <w:tc>
          <w:tcPr>
            <w:tcW w:w="2679" w:type="dxa"/>
            <w:vMerge/>
          </w:tcPr>
          <w:p w:rsidRPr="00994C06" w:rsidR="00943920" w:rsidP="00E31215" w:rsidRDefault="00943920" w14:paraId="30553BFC" w14:textId="77777777">
            <w:pPr>
              <w:rPr>
                <w:rFonts w:ascii="Calibri" w:hAnsi="Calibri"/>
                <w:b/>
                <w:sz w:val="20"/>
                <w:szCs w:val="20"/>
              </w:rPr>
            </w:pPr>
          </w:p>
        </w:tc>
      </w:tr>
      <w:tr w:rsidRPr="00994C06" w:rsidR="00943920" w:rsidTr="00943920" w14:paraId="22D103B3" w14:textId="77777777">
        <w:trPr>
          <w:trHeight w:val="495"/>
        </w:trPr>
        <w:tc>
          <w:tcPr>
            <w:tcW w:w="1809" w:type="dxa"/>
            <w:shd w:val="clear" w:color="auto" w:fill="auto"/>
            <w:vAlign w:val="center"/>
          </w:tcPr>
          <w:p w:rsidRPr="005E601E" w:rsidR="00943920" w:rsidP="00943920" w:rsidRDefault="00943920" w14:paraId="64A5DF5E"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7D32AD" w14:paraId="4A7703FF" w14:textId="130B6217">
            <w:pPr>
              <w:rPr>
                <w:rFonts w:ascii="Oswald" w:hAnsi="Oswald"/>
                <w:bCs/>
                <w:sz w:val="22"/>
                <w:szCs w:val="22"/>
              </w:rPr>
            </w:pPr>
            <w:r>
              <w:rPr>
                <w:rFonts w:ascii="Oswald" w:hAnsi="Oswald"/>
                <w:bCs/>
                <w:sz w:val="22"/>
                <w:szCs w:val="22"/>
              </w:rPr>
              <w:t>116</w:t>
            </w:r>
          </w:p>
        </w:tc>
        <w:tc>
          <w:tcPr>
            <w:tcW w:w="2679" w:type="dxa"/>
            <w:vMerge/>
          </w:tcPr>
          <w:p w:rsidRPr="00994C06" w:rsidR="00943920" w:rsidP="00E31215" w:rsidRDefault="00943920" w14:paraId="52E12839" w14:textId="77777777">
            <w:pPr>
              <w:rPr>
                <w:rFonts w:ascii="Calibri" w:hAnsi="Calibri"/>
                <w:b/>
                <w:sz w:val="20"/>
                <w:szCs w:val="20"/>
              </w:rPr>
            </w:pPr>
          </w:p>
        </w:tc>
      </w:tr>
    </w:tbl>
    <w:p w:rsidRPr="00994C06" w:rsidR="00BB6541" w:rsidRDefault="00BB6541" w14:paraId="4787C092"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5733D1A5"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3DF37303"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7D32AD" w14:paraId="3F9008FD" w14:textId="568A82DB">
            <w:pPr>
              <w:rPr>
                <w:rFonts w:ascii="Lato" w:hAnsi="Lato"/>
                <w:bCs/>
                <w:iCs/>
                <w:sz w:val="22"/>
                <w:szCs w:val="22"/>
              </w:rPr>
            </w:pPr>
            <w:r>
              <w:rPr>
                <w:rFonts w:ascii="Lato" w:hAnsi="Lato"/>
                <w:bCs/>
                <w:iCs/>
                <w:sz w:val="22"/>
                <w:szCs w:val="22"/>
              </w:rPr>
              <w:t>Global Assurance</w:t>
            </w:r>
          </w:p>
        </w:tc>
        <w:tc>
          <w:tcPr>
            <w:tcW w:w="2268" w:type="dxa"/>
            <w:shd w:val="clear" w:color="auto" w:fill="D5E0E1"/>
            <w:vAlign w:val="center"/>
          </w:tcPr>
          <w:p w:rsidRPr="005E601E" w:rsidR="00F64009" w:rsidP="005B5FBD" w:rsidRDefault="00072577" w14:paraId="13B5B604"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7D32AD" w14:paraId="3D1484B4" w14:textId="765ED9BF">
            <w:pPr>
              <w:rPr>
                <w:rFonts w:ascii="Lato" w:hAnsi="Lato"/>
                <w:bCs/>
                <w:iCs/>
                <w:sz w:val="22"/>
                <w:szCs w:val="22"/>
              </w:rPr>
            </w:pPr>
            <w:r>
              <w:rPr>
                <w:rFonts w:ascii="Lato" w:hAnsi="Lato"/>
                <w:bCs/>
                <w:iCs/>
                <w:sz w:val="22"/>
                <w:szCs w:val="22"/>
              </w:rPr>
              <w:t>P4</w:t>
            </w:r>
          </w:p>
        </w:tc>
      </w:tr>
      <w:tr w:rsidRPr="005E601E" w:rsidR="00994C06" w:rsidTr="00072577" w14:paraId="533B0E9F" w14:textId="77777777">
        <w:trPr>
          <w:trHeight w:val="304"/>
        </w:trPr>
        <w:tc>
          <w:tcPr>
            <w:tcW w:w="1809" w:type="dxa"/>
            <w:shd w:val="clear" w:color="auto" w:fill="D5E0E1"/>
            <w:vAlign w:val="center"/>
          </w:tcPr>
          <w:p w:rsidRPr="005E601E" w:rsidR="00F64009" w:rsidP="005B5FBD" w:rsidRDefault="00F64009" w14:paraId="79FE8220"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7D32AD" w14:paraId="33D30800" w14:textId="48DCD446">
            <w:pPr>
              <w:rPr>
                <w:rFonts w:ascii="Lato" w:hAnsi="Lato"/>
                <w:bCs/>
                <w:iCs/>
                <w:sz w:val="22"/>
                <w:szCs w:val="22"/>
              </w:rPr>
            </w:pPr>
            <w:r w:rsidRPr="007D32AD">
              <w:rPr>
                <w:rFonts w:ascii="Lato" w:hAnsi="Lato"/>
                <w:bCs/>
                <w:iCs/>
                <w:sz w:val="22"/>
                <w:szCs w:val="22"/>
              </w:rPr>
              <w:t>Global Assurance Senior Manager</w:t>
            </w:r>
          </w:p>
        </w:tc>
        <w:tc>
          <w:tcPr>
            <w:tcW w:w="2268" w:type="dxa"/>
            <w:shd w:val="clear" w:color="auto" w:fill="D5E0E1"/>
            <w:vAlign w:val="center"/>
          </w:tcPr>
          <w:p w:rsidRPr="005E601E" w:rsidR="00F64009" w:rsidP="005B5FBD" w:rsidRDefault="00072577" w14:paraId="41E6C3F0"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7D32AD" w14:paraId="4CF7A328" w14:textId="09CD6447">
            <w:pPr>
              <w:rPr>
                <w:rFonts w:ascii="Lato" w:hAnsi="Lato"/>
                <w:bCs/>
                <w:iCs/>
                <w:sz w:val="22"/>
                <w:szCs w:val="22"/>
              </w:rPr>
            </w:pPr>
            <w:r>
              <w:rPr>
                <w:rFonts w:ascii="Lato" w:hAnsi="Lato"/>
                <w:bCs/>
                <w:iCs/>
                <w:sz w:val="22"/>
                <w:szCs w:val="22"/>
              </w:rPr>
              <w:t>Permanent</w:t>
            </w:r>
          </w:p>
        </w:tc>
      </w:tr>
      <w:tr w:rsidRPr="005E601E" w:rsidR="00BB1C79" w:rsidTr="00072577" w14:paraId="07E656E5" w14:textId="77777777">
        <w:trPr>
          <w:trHeight w:val="304"/>
        </w:trPr>
        <w:tc>
          <w:tcPr>
            <w:tcW w:w="1809" w:type="dxa"/>
            <w:shd w:val="clear" w:color="auto" w:fill="D5E0E1"/>
            <w:vAlign w:val="center"/>
          </w:tcPr>
          <w:p w:rsidRPr="005E601E" w:rsidR="00BB1C79" w:rsidP="005B5FBD" w:rsidRDefault="00BB1C79" w14:paraId="1BACC27B"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7D32AD" w14:paraId="4DAD9E8E" w14:textId="77988E62">
            <w:pPr>
              <w:rPr>
                <w:rFonts w:ascii="Lato" w:hAnsi="Lato"/>
                <w:bCs/>
                <w:iCs/>
                <w:sz w:val="22"/>
                <w:szCs w:val="22"/>
              </w:rPr>
            </w:pPr>
            <w:r w:rsidRPr="007D32AD">
              <w:rPr>
                <w:rFonts w:ascii="Lato" w:hAnsi="Lato"/>
                <w:bCs/>
                <w:iCs/>
                <w:sz w:val="22"/>
                <w:szCs w:val="22"/>
              </w:rPr>
              <w:t>Any existing SCI office location</w:t>
            </w:r>
          </w:p>
        </w:tc>
        <w:tc>
          <w:tcPr>
            <w:tcW w:w="2268" w:type="dxa"/>
            <w:shd w:val="clear" w:color="auto" w:fill="D5E0E1"/>
            <w:vAlign w:val="center"/>
          </w:tcPr>
          <w:p w:rsidRPr="005E601E" w:rsidR="00BB1C79" w:rsidP="005B5FBD" w:rsidRDefault="00BB1C79" w14:paraId="18A89E6E"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7D32AD" w14:paraId="17D2AA92" w14:textId="1EE4AE30">
            <w:pPr>
              <w:rPr>
                <w:rFonts w:ascii="Lato" w:hAnsi="Lato"/>
                <w:bCs/>
                <w:iCs/>
                <w:sz w:val="22"/>
                <w:szCs w:val="22"/>
              </w:rPr>
            </w:pPr>
            <w:r w:rsidRPr="007D32AD">
              <w:rPr>
                <w:rFonts w:ascii="Lato" w:hAnsi="Lato"/>
                <w:bCs/>
                <w:iCs/>
                <w:sz w:val="22"/>
                <w:szCs w:val="22"/>
              </w:rPr>
              <w:t>Europe, WCA, ESA, MENAEE Time Zones (UTC/GMT + / - 3 hours)</w:t>
            </w:r>
          </w:p>
        </w:tc>
      </w:tr>
      <w:tr w:rsidRPr="005E601E" w:rsidR="00BB1C79" w:rsidTr="00072577" w14:paraId="10DA4BBF" w14:textId="77777777">
        <w:trPr>
          <w:trHeight w:val="304"/>
        </w:trPr>
        <w:tc>
          <w:tcPr>
            <w:tcW w:w="1809" w:type="dxa"/>
            <w:shd w:val="clear" w:color="auto" w:fill="D5E0E1"/>
            <w:vAlign w:val="center"/>
          </w:tcPr>
          <w:p w:rsidR="00BB1C79" w:rsidP="005B5FBD" w:rsidRDefault="00BB1C79" w14:paraId="2AA036FB"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7D32AD" w14:paraId="5F69FFF7" w14:textId="73CC0801">
            <w:pPr>
              <w:rPr>
                <w:rFonts w:ascii="Lato" w:hAnsi="Lato"/>
                <w:bCs/>
                <w:iCs/>
                <w:sz w:val="22"/>
                <w:szCs w:val="22"/>
              </w:rPr>
            </w:pPr>
            <w:r>
              <w:rPr>
                <w:rFonts w:ascii="Lato" w:hAnsi="Lato"/>
                <w:bCs/>
                <w:iCs/>
                <w:sz w:val="22"/>
                <w:szCs w:val="22"/>
              </w:rPr>
              <w:t>English</w:t>
            </w:r>
          </w:p>
        </w:tc>
        <w:tc>
          <w:tcPr>
            <w:tcW w:w="2268" w:type="dxa"/>
            <w:shd w:val="clear" w:color="auto" w:fill="D5E0E1"/>
            <w:vAlign w:val="center"/>
          </w:tcPr>
          <w:p w:rsidRPr="009E2DAC" w:rsidR="00BB1C79" w:rsidP="005B5FBD" w:rsidRDefault="009E2DAC" w14:paraId="008D9D32"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7D32AD" w14:paraId="53D4414F" w14:textId="36BEC48D">
            <w:pPr>
              <w:rPr>
                <w:rFonts w:ascii="Lato" w:hAnsi="Lato"/>
                <w:bCs/>
                <w:iCs/>
                <w:sz w:val="22"/>
                <w:szCs w:val="22"/>
              </w:rPr>
            </w:pPr>
            <w:r>
              <w:rPr>
                <w:rFonts w:ascii="Lato" w:hAnsi="Lato"/>
                <w:bCs/>
                <w:iCs/>
                <w:sz w:val="22"/>
                <w:szCs w:val="22"/>
              </w:rPr>
              <w:t>1</w:t>
            </w:r>
          </w:p>
        </w:tc>
      </w:tr>
    </w:tbl>
    <w:p w:rsidRPr="005E601E" w:rsidR="00947C69" w:rsidRDefault="00947C69" w14:paraId="21988760"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30B053B4" w14:textId="77777777">
        <w:tc>
          <w:tcPr>
            <w:tcW w:w="10296" w:type="dxa"/>
            <w:shd w:val="clear" w:color="auto" w:fill="D5E0E1"/>
          </w:tcPr>
          <w:p w:rsidRPr="005E601E" w:rsidR="008A1691" w:rsidP="005B5FBD" w:rsidRDefault="00A338D7" w14:paraId="738E2F0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7E059DAA" w14:textId="77777777">
        <w:trPr>
          <w:trHeight w:val="854"/>
        </w:trPr>
        <w:tc>
          <w:tcPr>
            <w:tcW w:w="10296" w:type="dxa"/>
          </w:tcPr>
          <w:p w:rsidR="00A338D7" w:rsidP="00A338D7" w:rsidRDefault="00626423" w14:paraId="7787E09A" w14:textId="7777777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rsidRPr="007D32AD" w:rsidR="007D32AD" w:rsidP="00A338D7" w:rsidRDefault="007D32AD" w14:paraId="59AD5215" w14:textId="2B3300CF">
            <w:pPr>
              <w:rPr>
                <w:rFonts w:ascii="Lato" w:hAnsi="Lato"/>
                <w:iCs/>
                <w:sz w:val="22"/>
                <w:szCs w:val="22"/>
              </w:rPr>
            </w:pPr>
            <w:r w:rsidRPr="007D32AD">
              <w:rPr>
                <w:rFonts w:ascii="Lato" w:hAnsi="Lato"/>
                <w:iCs/>
                <w:sz w:val="22"/>
                <w:szCs w:val="22"/>
              </w:rPr>
              <w:t>Global Assurance supports the Boards of various Save the Children entities [including, but not limited to, Save the Children International (SCI), Save the Children Fund (SCUK) and Save the Children Federation Inc (SCUS)] and the management of these organisations by evaluating the adequacy and effectiveness of the governance, risk management, control and oversight systems in place.</w:t>
            </w:r>
          </w:p>
          <w:p w:rsidRPr="00033EB6" w:rsidR="00626423" w:rsidP="00A338D7" w:rsidRDefault="00626423" w14:paraId="32C06756" w14:textId="77777777">
            <w:pPr>
              <w:rPr>
                <w:rFonts w:ascii="Lato" w:hAnsi="Lato"/>
                <w:bCs/>
                <w:iCs/>
                <w:color w:val="000000"/>
                <w:sz w:val="22"/>
                <w:szCs w:val="22"/>
              </w:rPr>
            </w:pPr>
          </w:p>
          <w:p w:rsidR="003C3A8B" w:rsidP="00A338D7" w:rsidRDefault="00626423" w14:paraId="1A491D98"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7D32AD" w:rsidR="007D32AD" w:rsidP="00A338D7" w:rsidRDefault="007D32AD" w14:paraId="5C4E68B6" w14:textId="6546A18C">
            <w:pPr>
              <w:rPr>
                <w:rFonts w:ascii="Lato" w:hAnsi="Lato"/>
                <w:iCs/>
                <w:color w:val="000000"/>
                <w:sz w:val="22"/>
                <w:szCs w:val="22"/>
              </w:rPr>
            </w:pPr>
            <w:r w:rsidRPr="007D32AD">
              <w:rPr>
                <w:rFonts w:ascii="Lato" w:hAnsi="Lato"/>
                <w:iCs/>
                <w:color w:val="000000"/>
                <w:sz w:val="22"/>
                <w:szCs w:val="22"/>
              </w:rPr>
              <w:t>Assess the effectiveness of governance, risk management, control, and oversight systems, primarily focusing on delivering internal audit plans for Save the Children International (SCI) and, when needed, for other member organizations. The role involves leading or participating in audit assignments, reviews, and investigations to professional standards and stakeholder expectations, often collaborating with internal teams and external providers.</w:t>
            </w:r>
          </w:p>
          <w:p w:rsidRPr="005E601E" w:rsidR="00A338D7" w:rsidP="00A338D7" w:rsidRDefault="00A338D7" w14:paraId="02011169" w14:textId="77777777">
            <w:pPr>
              <w:rPr>
                <w:rFonts w:ascii="Lato" w:hAnsi="Lato"/>
                <w:bCs/>
                <w:iCs/>
                <w:sz w:val="22"/>
                <w:szCs w:val="22"/>
              </w:rPr>
            </w:pPr>
          </w:p>
        </w:tc>
      </w:tr>
    </w:tbl>
    <w:p w:rsidRPr="005E601E" w:rsidR="005445B4" w:rsidRDefault="005445B4" w14:paraId="387E8FA0"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6B543DB6" w14:textId="77777777">
        <w:tc>
          <w:tcPr>
            <w:tcW w:w="10296" w:type="dxa"/>
            <w:shd w:val="clear" w:color="auto" w:fill="D5E0E1"/>
          </w:tcPr>
          <w:p w:rsidRPr="005E601E" w:rsidR="008A1691" w:rsidP="005B5FBD" w:rsidRDefault="00BB6541" w14:paraId="6A58CA42"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005B5FBD" w14:paraId="680CDF6B" w14:textId="77777777">
        <w:tc>
          <w:tcPr>
            <w:tcW w:w="10296" w:type="dxa"/>
          </w:tcPr>
          <w:p w:rsidRPr="007D32AD" w:rsidR="007D32AD" w:rsidP="007D32AD" w:rsidRDefault="007D32AD" w14:paraId="741961F9" w14:textId="0CC17B90">
            <w:pPr>
              <w:numPr>
                <w:ilvl w:val="0"/>
                <w:numId w:val="10"/>
              </w:numPr>
              <w:rPr>
                <w:rFonts w:ascii="Lato" w:hAnsi="Lato"/>
                <w:sz w:val="22"/>
                <w:szCs w:val="22"/>
              </w:rPr>
            </w:pPr>
            <w:r w:rsidRPr="007D32AD">
              <w:rPr>
                <w:rFonts w:ascii="Lato" w:hAnsi="Lato"/>
                <w:sz w:val="22"/>
                <w:szCs w:val="22"/>
              </w:rPr>
              <w:t>Lead the development and implementation of IT audit strategies and plans, ensuring alignment with Save the Children International's values of accountability, ambition, collaboration, creativity, and integrity.</w:t>
            </w:r>
          </w:p>
          <w:p w:rsidRPr="007D32AD" w:rsidR="007D32AD" w:rsidP="007D32AD" w:rsidRDefault="007D32AD" w14:paraId="0CD07157" w14:textId="77777777">
            <w:pPr>
              <w:rPr>
                <w:rFonts w:ascii="Lato" w:hAnsi="Lato"/>
                <w:sz w:val="22"/>
                <w:szCs w:val="22"/>
              </w:rPr>
            </w:pPr>
          </w:p>
          <w:p w:rsidRPr="007D32AD" w:rsidR="007D32AD" w:rsidP="007D32AD" w:rsidRDefault="007D32AD" w14:paraId="3398CF07" w14:textId="07EAF87C">
            <w:pPr>
              <w:numPr>
                <w:ilvl w:val="0"/>
                <w:numId w:val="10"/>
              </w:numPr>
              <w:rPr>
                <w:rFonts w:ascii="Lato" w:hAnsi="Lato"/>
                <w:sz w:val="22"/>
                <w:szCs w:val="22"/>
              </w:rPr>
            </w:pPr>
            <w:r w:rsidRPr="007D32AD">
              <w:rPr>
                <w:rFonts w:ascii="Lato" w:hAnsi="Lato"/>
                <w:sz w:val="22"/>
                <w:szCs w:val="22"/>
              </w:rPr>
              <w:t>Manage and oversee complex IT audits, guiding the audit team to deliver high-quality results while fostering an inclusive and diverse work environment as per SCI's Diversity, Equity, and Inclusion policies.</w:t>
            </w:r>
          </w:p>
          <w:p w:rsidRPr="007D32AD" w:rsidR="007D32AD" w:rsidP="007D32AD" w:rsidRDefault="007D32AD" w14:paraId="084B10C5" w14:textId="77777777">
            <w:pPr>
              <w:rPr>
                <w:rFonts w:ascii="Lato" w:hAnsi="Lato"/>
                <w:sz w:val="22"/>
                <w:szCs w:val="22"/>
              </w:rPr>
            </w:pPr>
          </w:p>
          <w:p w:rsidRPr="007D32AD" w:rsidR="007D32AD" w:rsidP="007D32AD" w:rsidRDefault="007D32AD" w14:paraId="42CF0525" w14:textId="5C4B6E28">
            <w:pPr>
              <w:numPr>
                <w:ilvl w:val="0"/>
                <w:numId w:val="10"/>
              </w:numPr>
              <w:rPr>
                <w:rFonts w:ascii="Lato" w:hAnsi="Lato"/>
                <w:sz w:val="22"/>
                <w:szCs w:val="22"/>
              </w:rPr>
            </w:pPr>
            <w:r w:rsidRPr="007D32AD">
              <w:rPr>
                <w:rFonts w:ascii="Lato" w:hAnsi="Lato"/>
                <w:sz w:val="22"/>
                <w:szCs w:val="22"/>
              </w:rPr>
              <w:t>Enhance audit processes by collaborating with other assurance providers within Save the Children International and external consultants, ensuring the integration of innovative solutions and disciplined risk-taking.</w:t>
            </w:r>
          </w:p>
          <w:p w:rsidRPr="007D32AD" w:rsidR="007D32AD" w:rsidP="007D32AD" w:rsidRDefault="007D32AD" w14:paraId="1B054365" w14:textId="77777777">
            <w:pPr>
              <w:rPr>
                <w:rFonts w:ascii="Lato" w:hAnsi="Lato"/>
                <w:sz w:val="22"/>
                <w:szCs w:val="22"/>
              </w:rPr>
            </w:pPr>
          </w:p>
          <w:p w:rsidRPr="007D32AD" w:rsidR="007D32AD" w:rsidP="007D32AD" w:rsidRDefault="007D32AD" w14:paraId="33F74332" w14:textId="54CDEED0">
            <w:pPr>
              <w:numPr>
                <w:ilvl w:val="0"/>
                <w:numId w:val="10"/>
              </w:numPr>
              <w:rPr>
                <w:rFonts w:ascii="Lato" w:hAnsi="Lato"/>
                <w:sz w:val="22"/>
                <w:szCs w:val="22"/>
              </w:rPr>
            </w:pPr>
            <w:r w:rsidRPr="007D32AD">
              <w:rPr>
                <w:rFonts w:ascii="Lato" w:hAnsi="Lato"/>
                <w:sz w:val="22"/>
                <w:szCs w:val="22"/>
              </w:rPr>
              <w:t>Build and maintain effective relationships with management and other key stakeholders, providing expert advice on IT controls and responding promptly to queries to promote an open and transparent culture.</w:t>
            </w:r>
          </w:p>
          <w:p w:rsidRPr="007D32AD" w:rsidR="007D32AD" w:rsidP="007D32AD" w:rsidRDefault="007D32AD" w14:paraId="2FD9B646" w14:textId="77777777">
            <w:pPr>
              <w:rPr>
                <w:rFonts w:ascii="Lato" w:hAnsi="Lato"/>
                <w:sz w:val="22"/>
                <w:szCs w:val="22"/>
              </w:rPr>
            </w:pPr>
          </w:p>
          <w:p w:rsidRPr="007D32AD" w:rsidR="007D32AD" w:rsidP="007D32AD" w:rsidRDefault="007D32AD" w14:paraId="4E325E7D" w14:textId="7B4F8C2F">
            <w:pPr>
              <w:numPr>
                <w:ilvl w:val="0"/>
                <w:numId w:val="10"/>
              </w:numPr>
              <w:rPr>
                <w:rFonts w:ascii="Lato" w:hAnsi="Lato"/>
                <w:sz w:val="22"/>
                <w:szCs w:val="22"/>
              </w:rPr>
            </w:pPr>
            <w:r w:rsidRPr="007D32AD">
              <w:rPr>
                <w:rFonts w:ascii="Lato" w:hAnsi="Lato"/>
                <w:sz w:val="22"/>
                <w:szCs w:val="22"/>
              </w:rPr>
              <w:t>Lead initiatives for sharing best practices and lessons learned within the Global Assurance team, promoting a culture of horizontal learning and continuous improvement.</w:t>
            </w:r>
          </w:p>
          <w:p w:rsidRPr="007D32AD" w:rsidR="007D32AD" w:rsidP="007D32AD" w:rsidRDefault="007D32AD" w14:paraId="7D5FD10D" w14:textId="77777777">
            <w:pPr>
              <w:rPr>
                <w:rFonts w:ascii="Lato" w:hAnsi="Lato"/>
                <w:sz w:val="22"/>
                <w:szCs w:val="22"/>
              </w:rPr>
            </w:pPr>
          </w:p>
          <w:p w:rsidRPr="007D32AD" w:rsidR="007D32AD" w:rsidP="007D32AD" w:rsidRDefault="007D32AD" w14:paraId="5FE3D249" w14:textId="35C1D31F">
            <w:pPr>
              <w:numPr>
                <w:ilvl w:val="0"/>
                <w:numId w:val="10"/>
              </w:numPr>
              <w:rPr>
                <w:rFonts w:ascii="Lato" w:hAnsi="Lato"/>
                <w:sz w:val="22"/>
                <w:szCs w:val="22"/>
              </w:rPr>
            </w:pPr>
            <w:r w:rsidRPr="007D32AD">
              <w:rPr>
                <w:rFonts w:ascii="Lato" w:hAnsi="Lato"/>
                <w:sz w:val="22"/>
                <w:szCs w:val="22"/>
              </w:rPr>
              <w:t>Commit to professional growth and development by actively participating in performance management processes and maintaining relevant professional certifications, thus promoting a learning culture throughout the organisation.</w:t>
            </w:r>
          </w:p>
          <w:p w:rsidRPr="005E601E" w:rsidR="00DA0123" w:rsidP="00626423" w:rsidRDefault="00DA0123" w14:paraId="19D05300" w14:textId="77777777">
            <w:pPr>
              <w:rPr>
                <w:rFonts w:ascii="Lato" w:hAnsi="Lato"/>
                <w:sz w:val="22"/>
                <w:szCs w:val="22"/>
              </w:rPr>
            </w:pPr>
          </w:p>
        </w:tc>
      </w:tr>
    </w:tbl>
    <w:p w:rsidR="007A3D46" w:rsidP="007A3D46" w:rsidRDefault="007A3D46" w14:paraId="50E4037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0D577D5E" w14:textId="77777777">
        <w:tc>
          <w:tcPr>
            <w:tcW w:w="10296" w:type="dxa"/>
            <w:shd w:val="clear" w:color="auto" w:fill="D5E0E1"/>
          </w:tcPr>
          <w:p w:rsidRPr="005E601E" w:rsidR="00B42C23" w:rsidP="00033EB6" w:rsidRDefault="00B42C23" w14:paraId="56657572" w14:textId="77777777">
            <w:pPr>
              <w:rPr>
                <w:rFonts w:ascii="Lato" w:hAnsi="Lato"/>
                <w:b/>
                <w:sz w:val="22"/>
                <w:szCs w:val="22"/>
              </w:rPr>
            </w:pPr>
            <w:r>
              <w:rPr>
                <w:rFonts w:ascii="Lato" w:hAnsi="Lato"/>
                <w:b/>
                <w:sz w:val="22"/>
                <w:szCs w:val="22"/>
              </w:rPr>
              <w:t>Budget</w:t>
            </w:r>
          </w:p>
        </w:tc>
      </w:tr>
      <w:tr w:rsidRPr="005E601E" w:rsidR="00B42C23" w:rsidTr="00033EB6" w14:paraId="44FD0FC6" w14:textId="77777777">
        <w:tc>
          <w:tcPr>
            <w:tcW w:w="10296" w:type="dxa"/>
          </w:tcPr>
          <w:p w:rsidRPr="00B42C23" w:rsidR="00B42C23" w:rsidP="00033EB6" w:rsidRDefault="007D32AD" w14:paraId="707148A7" w14:textId="074755EF">
            <w:pPr>
              <w:rPr>
                <w:rFonts w:ascii="Lato" w:hAnsi="Lato"/>
                <w:bCs/>
                <w:sz w:val="22"/>
                <w:szCs w:val="22"/>
              </w:rPr>
            </w:pPr>
            <w:r>
              <w:rPr>
                <w:rFonts w:ascii="Lato" w:hAnsi="Lato"/>
                <w:bCs/>
                <w:sz w:val="22"/>
                <w:szCs w:val="22"/>
              </w:rPr>
              <w:t>None</w:t>
            </w:r>
          </w:p>
        </w:tc>
      </w:tr>
    </w:tbl>
    <w:p w:rsidR="00B42C23" w:rsidP="007A3D46" w:rsidRDefault="00B42C23" w14:paraId="3B53085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38D459CF" w14:textId="77777777">
        <w:tc>
          <w:tcPr>
            <w:tcW w:w="10296" w:type="dxa"/>
            <w:shd w:val="clear" w:color="auto" w:fill="D5E0E1"/>
          </w:tcPr>
          <w:p w:rsidRPr="005E601E" w:rsidR="00B42C23" w:rsidP="00033EB6" w:rsidRDefault="00B42C23" w14:paraId="7B745456"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1F8ED3D1" w14:textId="77777777">
        <w:tc>
          <w:tcPr>
            <w:tcW w:w="10296" w:type="dxa"/>
          </w:tcPr>
          <w:p w:rsidR="00B42C23" w:rsidP="00B42C23" w:rsidRDefault="00B42C23" w14:paraId="458629B3" w14:textId="75D981DD">
            <w:pPr>
              <w:rPr>
                <w:rFonts w:ascii="Lato" w:hAnsi="Lato"/>
                <w:bCs/>
                <w:sz w:val="22"/>
                <w:szCs w:val="22"/>
              </w:rPr>
            </w:pPr>
            <w:r>
              <w:rPr>
                <w:rFonts w:ascii="Lato" w:hAnsi="Lato"/>
                <w:bCs/>
                <w:sz w:val="22"/>
                <w:szCs w:val="22"/>
              </w:rPr>
              <w:t xml:space="preserve">Number of people managed in total: </w:t>
            </w:r>
            <w:r w:rsidR="007D32AD">
              <w:rPr>
                <w:rFonts w:ascii="Lato" w:hAnsi="Lato"/>
                <w:bCs/>
                <w:sz w:val="22"/>
                <w:szCs w:val="22"/>
              </w:rPr>
              <w:t>None</w:t>
            </w:r>
          </w:p>
          <w:p w:rsidR="00B42C23" w:rsidP="00B42C23" w:rsidRDefault="00B42C23" w14:paraId="46FA8727" w14:textId="1FAFF5F5">
            <w:pPr>
              <w:rPr>
                <w:rFonts w:ascii="Lato" w:hAnsi="Lato"/>
                <w:bCs/>
                <w:sz w:val="22"/>
                <w:szCs w:val="22"/>
              </w:rPr>
            </w:pPr>
            <w:r>
              <w:rPr>
                <w:rFonts w:ascii="Lato" w:hAnsi="Lato"/>
                <w:bCs/>
                <w:sz w:val="22"/>
                <w:szCs w:val="22"/>
              </w:rPr>
              <w:t xml:space="preserve">Manager of a team: </w:t>
            </w:r>
            <w:r w:rsidRPr="00E559FD" w:rsidR="007D32AD">
              <w:rPr>
                <w:rFonts w:ascii="Lato" w:hAnsi="Lato"/>
                <w:bCs/>
                <w:sz w:val="22"/>
                <w:szCs w:val="22"/>
              </w:rPr>
              <w:t>Yes</w:t>
            </w:r>
            <w:r w:rsidR="004749C0">
              <w:rPr>
                <w:rFonts w:ascii="Lato" w:hAnsi="Lato"/>
                <w:bCs/>
                <w:sz w:val="22"/>
                <w:szCs w:val="22"/>
              </w:rPr>
              <w:t xml:space="preserve"> (on assignment basis)</w:t>
            </w:r>
          </w:p>
          <w:p w:rsidRPr="00B42C23" w:rsidR="00B42C23" w:rsidP="00D52008" w:rsidRDefault="00B42C23" w14:paraId="141FB5D1" w14:textId="2C7227A7">
            <w:pPr>
              <w:rPr>
                <w:rFonts w:ascii="Lato" w:hAnsi="Lato"/>
                <w:bCs/>
                <w:sz w:val="22"/>
                <w:szCs w:val="22"/>
              </w:rPr>
            </w:pPr>
            <w:r>
              <w:rPr>
                <w:rFonts w:ascii="Lato" w:hAnsi="Lato"/>
                <w:bCs/>
                <w:sz w:val="22"/>
                <w:szCs w:val="22"/>
              </w:rPr>
              <w:t xml:space="preserve">Team Manager (manager of multiple teams): </w:t>
            </w:r>
            <w:r w:rsidR="007D32AD">
              <w:rPr>
                <w:rFonts w:ascii="Lato" w:hAnsi="Lato"/>
                <w:bCs/>
                <w:sz w:val="22"/>
                <w:szCs w:val="22"/>
              </w:rPr>
              <w:t>No</w:t>
            </w:r>
          </w:p>
        </w:tc>
      </w:tr>
    </w:tbl>
    <w:p w:rsidR="006D1DF1" w:rsidRDefault="006D1DF1" w14:paraId="4560B7F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2838A7E9" w14:textId="77777777">
        <w:tc>
          <w:tcPr>
            <w:tcW w:w="10296" w:type="dxa"/>
            <w:shd w:val="clear" w:color="auto" w:fill="D5E0E1"/>
          </w:tcPr>
          <w:p w:rsidRPr="005E601E" w:rsidR="008F7976" w:rsidP="00033EB6" w:rsidRDefault="008F7976" w14:paraId="2A7D692D" w14:textId="77777777">
            <w:pPr>
              <w:rPr>
                <w:rFonts w:ascii="Lato" w:hAnsi="Lato"/>
                <w:b/>
                <w:sz w:val="22"/>
                <w:szCs w:val="22"/>
              </w:rPr>
            </w:pPr>
            <w:r>
              <w:rPr>
                <w:rFonts w:ascii="Lato" w:hAnsi="Lato"/>
                <w:b/>
                <w:sz w:val="22"/>
                <w:szCs w:val="22"/>
              </w:rPr>
              <w:t>Size of Remit</w:t>
            </w:r>
          </w:p>
        </w:tc>
      </w:tr>
      <w:tr w:rsidRPr="00B42C23" w:rsidR="008F7976" w:rsidTr="00033EB6" w14:paraId="0EC00E9E" w14:textId="77777777">
        <w:tc>
          <w:tcPr>
            <w:tcW w:w="10296" w:type="dxa"/>
          </w:tcPr>
          <w:p w:rsidRPr="00B42C23" w:rsidR="008F7976" w:rsidP="00033EB6" w:rsidRDefault="007D32AD" w14:paraId="208E50D7" w14:textId="04944354">
            <w:pPr>
              <w:rPr>
                <w:rFonts w:ascii="Lato" w:hAnsi="Lato"/>
                <w:bCs/>
                <w:sz w:val="22"/>
                <w:szCs w:val="22"/>
              </w:rPr>
            </w:pPr>
            <w:r>
              <w:rPr>
                <w:rFonts w:ascii="Lato" w:hAnsi="Lato"/>
                <w:bCs/>
                <w:sz w:val="22"/>
                <w:szCs w:val="22"/>
              </w:rPr>
              <w:t>Global</w:t>
            </w:r>
          </w:p>
        </w:tc>
      </w:tr>
    </w:tbl>
    <w:p w:rsidR="008F7976" w:rsidRDefault="008F7976" w14:paraId="78FD73F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3A002117" w14:textId="77777777">
        <w:tc>
          <w:tcPr>
            <w:tcW w:w="10296" w:type="dxa"/>
            <w:shd w:val="clear" w:color="auto" w:fill="D5E0E1"/>
          </w:tcPr>
          <w:p w:rsidRPr="005E601E" w:rsidR="008F7976" w:rsidP="00033EB6" w:rsidRDefault="008F7976" w14:paraId="2E562618" w14:textId="77777777">
            <w:pPr>
              <w:rPr>
                <w:rFonts w:ascii="Lato" w:hAnsi="Lato"/>
                <w:b/>
                <w:sz w:val="22"/>
                <w:szCs w:val="22"/>
              </w:rPr>
            </w:pPr>
            <w:r>
              <w:rPr>
                <w:rFonts w:ascii="Lato" w:hAnsi="Lato"/>
                <w:b/>
                <w:sz w:val="22"/>
                <w:szCs w:val="22"/>
              </w:rPr>
              <w:t>Travel Requirements</w:t>
            </w:r>
          </w:p>
        </w:tc>
      </w:tr>
      <w:tr w:rsidRPr="00B42C23" w:rsidR="008F7976" w:rsidTr="00033EB6" w14:paraId="2B47A13C" w14:textId="77777777">
        <w:tc>
          <w:tcPr>
            <w:tcW w:w="10296" w:type="dxa"/>
          </w:tcPr>
          <w:p w:rsidR="008F7976" w:rsidP="008F7976" w:rsidRDefault="008F7976" w14:paraId="320235F0" w14:textId="6F521187">
            <w:pPr>
              <w:rPr>
                <w:rFonts w:ascii="Lato" w:hAnsi="Lato"/>
                <w:bCs/>
                <w:sz w:val="22"/>
                <w:szCs w:val="22"/>
              </w:rPr>
            </w:pPr>
            <w:r>
              <w:rPr>
                <w:rFonts w:ascii="Lato" w:hAnsi="Lato"/>
                <w:bCs/>
                <w:sz w:val="22"/>
                <w:szCs w:val="22"/>
              </w:rPr>
              <w:t xml:space="preserve">International travel required: </w:t>
            </w:r>
            <w:r w:rsidR="007D32AD">
              <w:rPr>
                <w:rFonts w:ascii="Lato" w:hAnsi="Lato"/>
                <w:bCs/>
                <w:sz w:val="22"/>
                <w:szCs w:val="22"/>
              </w:rPr>
              <w:t>Yes</w:t>
            </w:r>
          </w:p>
          <w:p w:rsidRPr="00B42C23" w:rsidR="008F7976" w:rsidP="00D52008" w:rsidRDefault="008F7976" w14:paraId="19DC1613" w14:textId="1D054631">
            <w:pPr>
              <w:rPr>
                <w:rFonts w:ascii="Lato" w:hAnsi="Lato"/>
                <w:bCs/>
                <w:sz w:val="22"/>
                <w:szCs w:val="22"/>
              </w:rPr>
            </w:pPr>
            <w:r>
              <w:rPr>
                <w:rFonts w:ascii="Lato" w:hAnsi="Lato"/>
                <w:bCs/>
                <w:sz w:val="22"/>
                <w:szCs w:val="22"/>
              </w:rPr>
              <w:t xml:space="preserve">Percentage of required for travel: </w:t>
            </w:r>
            <w:r w:rsidR="007D32AD">
              <w:rPr>
                <w:rFonts w:ascii="Lato" w:hAnsi="Lato"/>
                <w:bCs/>
                <w:sz w:val="22"/>
                <w:szCs w:val="22"/>
              </w:rPr>
              <w:t>Up to 50%</w:t>
            </w:r>
          </w:p>
        </w:tc>
      </w:tr>
    </w:tbl>
    <w:p w:rsidR="008F7976" w:rsidRDefault="008F7976" w14:paraId="7601357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1A8D457E" w14:textId="77777777">
        <w:tc>
          <w:tcPr>
            <w:tcW w:w="10296" w:type="dxa"/>
            <w:shd w:val="clear" w:color="auto" w:fill="D5E0E1"/>
          </w:tcPr>
          <w:p w:rsidRPr="005E601E" w:rsidR="002E64D8" w:rsidP="00033EB6" w:rsidRDefault="002E64D8" w14:paraId="276CF8B0" w14:textId="77777777">
            <w:pPr>
              <w:rPr>
                <w:rFonts w:ascii="Lato" w:hAnsi="Lato"/>
                <w:b/>
                <w:sz w:val="22"/>
                <w:szCs w:val="22"/>
              </w:rPr>
            </w:pPr>
            <w:r w:rsidRPr="005E601E">
              <w:rPr>
                <w:rFonts w:ascii="Lato" w:hAnsi="Lato"/>
                <w:b/>
                <w:sz w:val="22"/>
                <w:szCs w:val="22"/>
              </w:rPr>
              <w:t>Key Relationships</w:t>
            </w:r>
          </w:p>
        </w:tc>
      </w:tr>
      <w:tr w:rsidRPr="002E64D8" w:rsidR="002E64D8" w:rsidTr="00033EB6" w14:paraId="5039846A" w14:textId="77777777">
        <w:trPr>
          <w:trHeight w:val="854"/>
        </w:trPr>
        <w:tc>
          <w:tcPr>
            <w:tcW w:w="10296" w:type="dxa"/>
          </w:tcPr>
          <w:p w:rsidR="002E64D8" w:rsidP="00033EB6" w:rsidRDefault="002E64D8" w14:paraId="38AFA62D"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4586D70D" w14:textId="77777777">
            <w:pPr>
              <w:rPr>
                <w:rFonts w:ascii="Lato" w:hAnsi="Lato"/>
                <w:b/>
                <w:sz w:val="22"/>
                <w:szCs w:val="22"/>
              </w:rPr>
            </w:pPr>
          </w:p>
          <w:p w:rsidR="007D32AD" w:rsidP="00E559FD" w:rsidRDefault="004749C0" w14:paraId="220B34F1" w14:textId="78171821">
            <w:pPr>
              <w:pStyle w:val="ListParagraph"/>
              <w:numPr>
                <w:ilvl w:val="0"/>
                <w:numId w:val="26"/>
              </w:numPr>
              <w:rPr>
                <w:rFonts w:ascii="Lato" w:hAnsi="Lato"/>
                <w:bCs/>
                <w:sz w:val="22"/>
                <w:szCs w:val="22"/>
              </w:rPr>
            </w:pPr>
            <w:r w:rsidRPr="004749C0">
              <w:rPr>
                <w:rFonts w:ascii="Lato" w:hAnsi="Lato"/>
                <w:bCs/>
                <w:sz w:val="22"/>
                <w:szCs w:val="22"/>
              </w:rPr>
              <w:t>All audited units, including but not limited to Country Offices, Global Functional Teams</w:t>
            </w:r>
            <w:r>
              <w:rPr>
                <w:rFonts w:ascii="Lato" w:hAnsi="Lato"/>
                <w:bCs/>
                <w:sz w:val="22"/>
                <w:szCs w:val="22"/>
              </w:rPr>
              <w:t>.</w:t>
            </w:r>
          </w:p>
          <w:p w:rsidR="00E559FD" w:rsidP="004749C0" w:rsidRDefault="00E559FD" w14:paraId="43520094" w14:textId="77777777">
            <w:pPr>
              <w:pStyle w:val="ListParagraph"/>
              <w:rPr>
                <w:rFonts w:ascii="Lato" w:hAnsi="Lato"/>
                <w:bCs/>
                <w:sz w:val="22"/>
                <w:szCs w:val="22"/>
              </w:rPr>
            </w:pPr>
          </w:p>
          <w:p w:rsidR="002E64D8" w:rsidP="00033EB6" w:rsidRDefault="002E64D8" w14:paraId="2EF12AA6" w14:textId="77777777">
            <w:pPr>
              <w:rPr>
                <w:rFonts w:ascii="Lato" w:hAnsi="Lato"/>
                <w:b/>
                <w:sz w:val="22"/>
                <w:szCs w:val="22"/>
              </w:rPr>
            </w:pPr>
            <w:r w:rsidRPr="005E601E">
              <w:rPr>
                <w:rFonts w:ascii="Lato" w:hAnsi="Lato"/>
                <w:b/>
                <w:sz w:val="22"/>
                <w:szCs w:val="22"/>
              </w:rPr>
              <w:t>External</w:t>
            </w:r>
          </w:p>
          <w:p w:rsidR="007D32AD" w:rsidP="00033EB6" w:rsidRDefault="007D32AD" w14:paraId="20EF57DB" w14:textId="77777777">
            <w:pPr>
              <w:rPr>
                <w:rFonts w:ascii="Lato" w:hAnsi="Lato"/>
                <w:b/>
                <w:sz w:val="22"/>
                <w:szCs w:val="22"/>
              </w:rPr>
            </w:pPr>
          </w:p>
          <w:p w:rsidRPr="007D32AD" w:rsidR="002E64D8" w:rsidP="007D32AD" w:rsidRDefault="007D32AD" w14:paraId="74FDF193" w14:textId="5E17EAC9">
            <w:pPr>
              <w:numPr>
                <w:ilvl w:val="0"/>
                <w:numId w:val="12"/>
              </w:numPr>
              <w:rPr>
                <w:rFonts w:ascii="Lato" w:hAnsi="Lato"/>
                <w:bCs/>
                <w:sz w:val="22"/>
                <w:szCs w:val="22"/>
              </w:rPr>
            </w:pPr>
            <w:r w:rsidRPr="007D32AD">
              <w:rPr>
                <w:rFonts w:ascii="Lato" w:hAnsi="Lato"/>
                <w:bCs/>
                <w:sz w:val="22"/>
                <w:szCs w:val="22"/>
              </w:rPr>
              <w:t>External Auditors</w:t>
            </w:r>
          </w:p>
          <w:p w:rsidRPr="002E64D8" w:rsidR="002E64D8" w:rsidP="00033EB6" w:rsidRDefault="002E64D8" w14:paraId="4D299B59" w14:textId="77777777">
            <w:pPr>
              <w:rPr>
                <w:rFonts w:ascii="Lato" w:hAnsi="Lato"/>
                <w:bCs/>
                <w:sz w:val="22"/>
                <w:szCs w:val="22"/>
              </w:rPr>
            </w:pPr>
          </w:p>
        </w:tc>
      </w:tr>
    </w:tbl>
    <w:p w:rsidR="00626423" w:rsidRDefault="00626423" w14:paraId="4999C39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7ADF1F4" w14:paraId="1AC905A8" w14:textId="77777777">
        <w:tc>
          <w:tcPr>
            <w:tcW w:w="10296" w:type="dxa"/>
            <w:shd w:val="clear" w:color="auto" w:fill="D5E0E1"/>
            <w:tcMar/>
          </w:tcPr>
          <w:p w:rsidRPr="005E601E" w:rsidR="002E64D8" w:rsidP="00033EB6" w:rsidRDefault="002E64D8" w14:paraId="2AF1D6C5" w14:textId="77777777">
            <w:pPr>
              <w:rPr>
                <w:rFonts w:ascii="Lato" w:hAnsi="Lato"/>
                <w:b/>
                <w:sz w:val="22"/>
                <w:szCs w:val="22"/>
              </w:rPr>
            </w:pPr>
            <w:r>
              <w:rPr>
                <w:rFonts w:ascii="Lato" w:hAnsi="Lato"/>
                <w:b/>
                <w:sz w:val="22"/>
                <w:szCs w:val="22"/>
              </w:rPr>
              <w:t>Competencies</w:t>
            </w:r>
          </w:p>
        </w:tc>
      </w:tr>
      <w:tr w:rsidRPr="005E601E" w:rsidR="002E64D8" w:rsidTr="57ADF1F4" w14:paraId="43D94C31" w14:textId="77777777">
        <w:trPr>
          <w:trHeight w:val="854"/>
        </w:trPr>
        <w:tc>
          <w:tcPr>
            <w:tcW w:w="10296" w:type="dxa"/>
            <w:tcMar/>
          </w:tcPr>
          <w:p w:rsidRPr="0074395E" w:rsidR="00D542BE" w:rsidP="00D542BE" w:rsidRDefault="00D542BE" w14:paraId="76187E54" w14:textId="77777777">
            <w:pPr>
              <w:rPr>
                <w:rFonts w:ascii="Lato" w:hAnsi="Lato"/>
                <w:bCs/>
                <w:sz w:val="22"/>
                <w:szCs w:val="22"/>
              </w:rPr>
            </w:pPr>
            <w:r w:rsidRPr="0074395E">
              <w:rPr>
                <w:rFonts w:ascii="Lato" w:hAnsi="Lato"/>
                <w:bCs/>
                <w:sz w:val="22"/>
                <w:szCs w:val="22"/>
              </w:rPr>
              <w:t>Cluster: Leading</w:t>
            </w:r>
          </w:p>
          <w:p w:rsidRPr="0074395E" w:rsidR="00D542BE" w:rsidP="00D542BE" w:rsidRDefault="00D542BE" w14:paraId="24B35E5E" w14:textId="77777777">
            <w:pPr>
              <w:rPr>
                <w:rFonts w:ascii="Lato" w:hAnsi="Lato"/>
                <w:bCs/>
                <w:sz w:val="22"/>
                <w:szCs w:val="22"/>
              </w:rPr>
            </w:pPr>
            <w:r w:rsidRPr="0074395E">
              <w:rPr>
                <w:rFonts w:ascii="Lato" w:hAnsi="Lato"/>
                <w:bCs/>
                <w:sz w:val="22"/>
                <w:szCs w:val="22"/>
              </w:rPr>
              <w:t>Competency: Leading and inspiring others</w:t>
            </w:r>
          </w:p>
          <w:p w:rsidRPr="0074395E" w:rsidR="00D542BE" w:rsidP="00D542BE" w:rsidRDefault="00D542BE" w14:paraId="10380DC0" w14:textId="77777777">
            <w:pPr>
              <w:rPr>
                <w:rFonts w:ascii="Lato" w:hAnsi="Lato"/>
                <w:bCs/>
                <w:sz w:val="22"/>
                <w:szCs w:val="22"/>
              </w:rPr>
            </w:pPr>
            <w:r w:rsidRPr="0074395E">
              <w:rPr>
                <w:rFonts w:ascii="Lato" w:hAnsi="Lato"/>
                <w:bCs/>
                <w:sz w:val="22"/>
                <w:szCs w:val="22"/>
              </w:rPr>
              <w:t>Level: Leading Edge</w:t>
            </w:r>
          </w:p>
          <w:p w:rsidRPr="0074395E" w:rsidR="00D542BE" w:rsidP="00D542BE" w:rsidRDefault="00D542BE" w14:paraId="51742ACF" w14:textId="77777777">
            <w:pPr>
              <w:rPr>
                <w:rFonts w:ascii="Lato" w:hAnsi="Lato"/>
                <w:bCs/>
                <w:sz w:val="22"/>
                <w:szCs w:val="22"/>
              </w:rPr>
            </w:pPr>
            <w:r w:rsidRPr="0074395E">
              <w:rPr>
                <w:rFonts w:ascii="Lato" w:hAnsi="Lato"/>
                <w:bCs/>
                <w:sz w:val="22"/>
                <w:szCs w:val="22"/>
              </w:rPr>
              <w:t>Behavioural Indicator: Inspires people to reach the highest standards of performance and to feel a sense of pride in belonging to the organisation.</w:t>
            </w:r>
          </w:p>
          <w:p w:rsidRPr="0074395E" w:rsidR="00D542BE" w:rsidP="00D542BE" w:rsidRDefault="00D542BE" w14:paraId="709B198B" w14:textId="77777777">
            <w:pPr>
              <w:rPr>
                <w:rFonts w:ascii="Lato" w:hAnsi="Lato"/>
                <w:bCs/>
                <w:sz w:val="22"/>
                <w:szCs w:val="22"/>
              </w:rPr>
            </w:pPr>
          </w:p>
          <w:p w:rsidRPr="0074395E" w:rsidR="00D542BE" w:rsidP="00D542BE" w:rsidRDefault="00D542BE" w14:paraId="092FDB3E" w14:textId="77777777">
            <w:pPr>
              <w:rPr>
                <w:rFonts w:ascii="Lato" w:hAnsi="Lato"/>
                <w:bCs/>
                <w:sz w:val="22"/>
                <w:szCs w:val="22"/>
              </w:rPr>
            </w:pPr>
            <w:r w:rsidRPr="0074395E">
              <w:rPr>
                <w:rFonts w:ascii="Lato" w:hAnsi="Lato"/>
                <w:bCs/>
                <w:sz w:val="22"/>
                <w:szCs w:val="22"/>
              </w:rPr>
              <w:t>Cluster: Leading</w:t>
            </w:r>
          </w:p>
          <w:p w:rsidRPr="0074395E" w:rsidR="00D542BE" w:rsidP="00D542BE" w:rsidRDefault="00D542BE" w14:paraId="0BFA82D0" w14:textId="77777777">
            <w:pPr>
              <w:rPr>
                <w:rFonts w:ascii="Lato" w:hAnsi="Lato"/>
                <w:bCs/>
                <w:sz w:val="22"/>
                <w:szCs w:val="22"/>
              </w:rPr>
            </w:pPr>
            <w:r w:rsidRPr="0074395E">
              <w:rPr>
                <w:rFonts w:ascii="Lato" w:hAnsi="Lato"/>
                <w:bCs/>
                <w:sz w:val="22"/>
                <w:szCs w:val="22"/>
              </w:rPr>
              <w:t>Competency: Delivering results</w:t>
            </w:r>
          </w:p>
          <w:p w:rsidRPr="0074395E" w:rsidR="00D542BE" w:rsidP="00D542BE" w:rsidRDefault="00D542BE" w14:paraId="24791C43" w14:textId="77777777">
            <w:pPr>
              <w:rPr>
                <w:rFonts w:ascii="Lato" w:hAnsi="Lato"/>
                <w:bCs/>
                <w:sz w:val="22"/>
                <w:szCs w:val="22"/>
              </w:rPr>
            </w:pPr>
            <w:r w:rsidRPr="0074395E">
              <w:rPr>
                <w:rFonts w:ascii="Lato" w:hAnsi="Lato"/>
                <w:bCs/>
                <w:sz w:val="22"/>
                <w:szCs w:val="22"/>
              </w:rPr>
              <w:t>Level: Accomplished</w:t>
            </w:r>
          </w:p>
          <w:p w:rsidRPr="0074395E" w:rsidR="00D542BE" w:rsidP="00D542BE" w:rsidRDefault="00D542BE" w14:paraId="553E00BE" w14:textId="77777777">
            <w:pPr>
              <w:rPr>
                <w:rFonts w:ascii="Lato" w:hAnsi="Lato"/>
                <w:bCs/>
                <w:sz w:val="22"/>
                <w:szCs w:val="22"/>
              </w:rPr>
            </w:pPr>
            <w:r w:rsidRPr="0074395E">
              <w:rPr>
                <w:rFonts w:ascii="Lato" w:hAnsi="Lato"/>
                <w:bCs/>
                <w:sz w:val="22"/>
                <w:szCs w:val="22"/>
              </w:rPr>
              <w:t>Behavioural Indicator: Holds others accountable for achieving results and challenges underperformance.</w:t>
            </w:r>
          </w:p>
          <w:p w:rsidRPr="0074395E" w:rsidR="00D542BE" w:rsidP="00D542BE" w:rsidRDefault="00D542BE" w14:paraId="46AF6106" w14:textId="77777777">
            <w:pPr>
              <w:rPr>
                <w:rFonts w:ascii="Lato" w:hAnsi="Lato"/>
                <w:bCs/>
                <w:sz w:val="22"/>
                <w:szCs w:val="22"/>
              </w:rPr>
            </w:pPr>
          </w:p>
          <w:p w:rsidRPr="0074395E" w:rsidR="00D542BE" w:rsidP="00D542BE" w:rsidRDefault="00D542BE" w14:paraId="512A0184" w14:textId="77777777">
            <w:pPr>
              <w:rPr>
                <w:rFonts w:ascii="Lato" w:hAnsi="Lato"/>
                <w:bCs/>
                <w:sz w:val="22"/>
                <w:szCs w:val="22"/>
              </w:rPr>
            </w:pPr>
            <w:r w:rsidRPr="0074395E">
              <w:rPr>
                <w:rFonts w:ascii="Lato" w:hAnsi="Lato"/>
                <w:bCs/>
                <w:sz w:val="22"/>
                <w:szCs w:val="22"/>
              </w:rPr>
              <w:t>Cluster: Thinking</w:t>
            </w:r>
          </w:p>
          <w:p w:rsidRPr="0074395E" w:rsidR="00D542BE" w:rsidP="00D542BE" w:rsidRDefault="00D542BE" w14:paraId="5388F2BA" w14:textId="77777777">
            <w:pPr>
              <w:rPr>
                <w:rFonts w:ascii="Lato" w:hAnsi="Lato"/>
                <w:bCs/>
                <w:sz w:val="22"/>
                <w:szCs w:val="22"/>
              </w:rPr>
            </w:pPr>
            <w:r w:rsidRPr="0074395E">
              <w:rPr>
                <w:rFonts w:ascii="Lato" w:hAnsi="Lato"/>
                <w:bCs/>
                <w:sz w:val="22"/>
                <w:szCs w:val="22"/>
              </w:rPr>
              <w:t>Competency: Problem solving and decision making</w:t>
            </w:r>
          </w:p>
          <w:p w:rsidRPr="0074395E" w:rsidR="00D542BE" w:rsidP="00D542BE" w:rsidRDefault="00D542BE" w14:paraId="47D4B83D" w14:textId="77777777">
            <w:pPr>
              <w:rPr>
                <w:rFonts w:ascii="Lato" w:hAnsi="Lato"/>
                <w:bCs/>
                <w:sz w:val="22"/>
                <w:szCs w:val="22"/>
              </w:rPr>
            </w:pPr>
            <w:r w:rsidRPr="0074395E">
              <w:rPr>
                <w:rFonts w:ascii="Lato" w:hAnsi="Lato"/>
                <w:bCs/>
                <w:sz w:val="22"/>
                <w:szCs w:val="22"/>
              </w:rPr>
              <w:t>Level: Accomplished</w:t>
            </w:r>
          </w:p>
          <w:p w:rsidRPr="0074395E" w:rsidR="00D542BE" w:rsidP="00D542BE" w:rsidRDefault="00D542BE" w14:paraId="46ACE0DD" w14:textId="77777777">
            <w:pPr>
              <w:rPr>
                <w:rFonts w:ascii="Lato" w:hAnsi="Lato"/>
                <w:bCs/>
                <w:sz w:val="22"/>
                <w:szCs w:val="22"/>
              </w:rPr>
            </w:pPr>
            <w:r w:rsidRPr="0074395E">
              <w:rPr>
                <w:rFonts w:ascii="Lato" w:hAnsi="Lato"/>
                <w:bCs/>
                <w:sz w:val="22"/>
                <w:szCs w:val="22"/>
              </w:rPr>
              <w:t>Behavioural Indicator: Makes informed strategic decisions based on full evaluation of the opportunities and risks of each idea and solution.</w:t>
            </w:r>
          </w:p>
          <w:p w:rsidRPr="0074395E" w:rsidR="00D542BE" w:rsidP="00D542BE" w:rsidRDefault="00D542BE" w14:paraId="713B5CEB" w14:textId="77777777">
            <w:pPr>
              <w:rPr>
                <w:rFonts w:ascii="Lato" w:hAnsi="Lato"/>
                <w:bCs/>
                <w:sz w:val="22"/>
                <w:szCs w:val="22"/>
              </w:rPr>
            </w:pPr>
          </w:p>
          <w:p w:rsidRPr="0074395E" w:rsidR="00D542BE" w:rsidP="00D542BE" w:rsidRDefault="00D542BE" w14:paraId="0D688D06" w14:textId="77777777">
            <w:pPr>
              <w:rPr>
                <w:rFonts w:ascii="Lato" w:hAnsi="Lato"/>
                <w:bCs/>
                <w:sz w:val="22"/>
                <w:szCs w:val="22"/>
              </w:rPr>
            </w:pPr>
            <w:r w:rsidRPr="0074395E">
              <w:rPr>
                <w:rFonts w:ascii="Lato" w:hAnsi="Lato"/>
                <w:bCs/>
                <w:sz w:val="22"/>
                <w:szCs w:val="22"/>
              </w:rPr>
              <w:t>Cluster: Thinking</w:t>
            </w:r>
          </w:p>
          <w:p w:rsidRPr="0074395E" w:rsidR="00D542BE" w:rsidP="00D542BE" w:rsidRDefault="00D542BE" w14:paraId="7EF6D726" w14:textId="77777777">
            <w:pPr>
              <w:rPr>
                <w:rFonts w:ascii="Lato" w:hAnsi="Lato"/>
                <w:bCs/>
                <w:sz w:val="22"/>
                <w:szCs w:val="22"/>
              </w:rPr>
            </w:pPr>
            <w:r w:rsidRPr="0074395E">
              <w:rPr>
                <w:rFonts w:ascii="Lato" w:hAnsi="Lato"/>
                <w:bCs/>
                <w:sz w:val="22"/>
                <w:szCs w:val="22"/>
              </w:rPr>
              <w:t>Competency: Innovating and adapting</w:t>
            </w:r>
          </w:p>
          <w:p w:rsidRPr="0074395E" w:rsidR="00D542BE" w:rsidP="00D542BE" w:rsidRDefault="00D542BE" w14:paraId="5EA8C0F1" w14:textId="77777777">
            <w:pPr>
              <w:rPr>
                <w:rFonts w:ascii="Lato" w:hAnsi="Lato"/>
                <w:bCs/>
                <w:sz w:val="22"/>
                <w:szCs w:val="22"/>
              </w:rPr>
            </w:pPr>
            <w:r w:rsidRPr="0074395E">
              <w:rPr>
                <w:rFonts w:ascii="Lato" w:hAnsi="Lato"/>
                <w:bCs/>
                <w:sz w:val="22"/>
                <w:szCs w:val="22"/>
              </w:rPr>
              <w:t>Level: Accomplished</w:t>
            </w:r>
          </w:p>
          <w:p w:rsidRPr="0074395E" w:rsidR="00D542BE" w:rsidP="00D542BE" w:rsidRDefault="00D542BE" w14:paraId="0AFECC60" w14:textId="77777777">
            <w:pPr>
              <w:rPr>
                <w:rFonts w:ascii="Lato" w:hAnsi="Lato"/>
                <w:bCs/>
                <w:sz w:val="22"/>
                <w:szCs w:val="22"/>
              </w:rPr>
            </w:pPr>
            <w:r w:rsidRPr="0074395E">
              <w:rPr>
                <w:rFonts w:ascii="Lato" w:hAnsi="Lato"/>
                <w:bCs/>
                <w:sz w:val="22"/>
                <w:szCs w:val="22"/>
              </w:rPr>
              <w:t>Behavioural Indicator: Anticipates change and adapts their (and their team’s) plans and priorities accordingly.</w:t>
            </w:r>
          </w:p>
          <w:p w:rsidRPr="0074395E" w:rsidR="00D542BE" w:rsidP="00D542BE" w:rsidRDefault="00D542BE" w14:paraId="6BF324C9" w14:textId="77777777">
            <w:pPr>
              <w:rPr>
                <w:rFonts w:ascii="Lato" w:hAnsi="Lato"/>
                <w:bCs/>
                <w:sz w:val="22"/>
                <w:szCs w:val="22"/>
              </w:rPr>
            </w:pPr>
          </w:p>
          <w:p w:rsidRPr="0074395E" w:rsidR="00D542BE" w:rsidP="00D542BE" w:rsidRDefault="00D542BE" w14:paraId="69D72FC6" w14:textId="77777777">
            <w:pPr>
              <w:rPr>
                <w:rFonts w:ascii="Lato" w:hAnsi="Lato"/>
                <w:bCs/>
                <w:sz w:val="22"/>
                <w:szCs w:val="22"/>
              </w:rPr>
            </w:pPr>
            <w:r w:rsidRPr="0074395E">
              <w:rPr>
                <w:rFonts w:ascii="Lato" w:hAnsi="Lato"/>
                <w:bCs/>
                <w:sz w:val="22"/>
                <w:szCs w:val="22"/>
              </w:rPr>
              <w:t>Cluster: Engaging</w:t>
            </w:r>
          </w:p>
          <w:p w:rsidRPr="0074395E" w:rsidR="00D542BE" w:rsidP="00D542BE" w:rsidRDefault="00D542BE" w14:paraId="7F50A966" w14:textId="77777777">
            <w:pPr>
              <w:rPr>
                <w:rFonts w:ascii="Lato" w:hAnsi="Lato"/>
                <w:bCs/>
                <w:sz w:val="22"/>
                <w:szCs w:val="22"/>
              </w:rPr>
            </w:pPr>
            <w:r w:rsidRPr="0074395E">
              <w:rPr>
                <w:rFonts w:ascii="Lato" w:hAnsi="Lato"/>
                <w:bCs/>
                <w:sz w:val="22"/>
                <w:szCs w:val="22"/>
              </w:rPr>
              <w:t>Competency: Working effectively with others</w:t>
            </w:r>
          </w:p>
          <w:p w:rsidRPr="0074395E" w:rsidR="00D542BE" w:rsidP="00D542BE" w:rsidRDefault="00D542BE" w14:paraId="547FB287" w14:textId="77777777">
            <w:pPr>
              <w:rPr>
                <w:rFonts w:ascii="Lato" w:hAnsi="Lato"/>
                <w:bCs/>
                <w:sz w:val="22"/>
                <w:szCs w:val="22"/>
              </w:rPr>
            </w:pPr>
            <w:r w:rsidRPr="0074395E">
              <w:rPr>
                <w:rFonts w:ascii="Lato" w:hAnsi="Lato"/>
                <w:bCs/>
                <w:sz w:val="22"/>
                <w:szCs w:val="22"/>
              </w:rPr>
              <w:t>Level: Leading Edge</w:t>
            </w:r>
          </w:p>
          <w:p w:rsidRPr="0074395E" w:rsidR="00D542BE" w:rsidP="00D542BE" w:rsidRDefault="00D542BE" w14:paraId="41F0C447" w14:textId="77777777">
            <w:pPr>
              <w:rPr>
                <w:rFonts w:ascii="Lato" w:hAnsi="Lato"/>
                <w:bCs/>
                <w:sz w:val="22"/>
                <w:szCs w:val="22"/>
              </w:rPr>
            </w:pPr>
            <w:r w:rsidRPr="0074395E">
              <w:rPr>
                <w:rFonts w:ascii="Lato" w:hAnsi="Lato"/>
                <w:bCs/>
                <w:sz w:val="22"/>
                <w:szCs w:val="22"/>
              </w:rPr>
              <w:t xml:space="preserve">Behavioural Indicator: </w:t>
            </w:r>
            <w:proofErr w:type="gramStart"/>
            <w:r w:rsidRPr="0074395E">
              <w:rPr>
                <w:rFonts w:ascii="Lato" w:hAnsi="Lato"/>
                <w:bCs/>
                <w:sz w:val="22"/>
                <w:szCs w:val="22"/>
              </w:rPr>
              <w:t>Opens up</w:t>
            </w:r>
            <w:proofErr w:type="gramEnd"/>
            <w:r w:rsidRPr="0074395E">
              <w:rPr>
                <w:rFonts w:ascii="Lato" w:hAnsi="Lato"/>
                <w:bCs/>
                <w:sz w:val="22"/>
                <w:szCs w:val="22"/>
              </w:rPr>
              <w:t xml:space="preserve"> hidden areas of organisational disagreement and drives for collaborative resolution.</w:t>
            </w:r>
          </w:p>
          <w:p w:rsidRPr="0074395E" w:rsidR="00D542BE" w:rsidP="00D542BE" w:rsidRDefault="00D542BE" w14:paraId="4CA6AC76" w14:textId="77777777">
            <w:pPr>
              <w:rPr>
                <w:rFonts w:ascii="Lato" w:hAnsi="Lato"/>
                <w:bCs/>
                <w:sz w:val="22"/>
                <w:szCs w:val="22"/>
              </w:rPr>
            </w:pPr>
          </w:p>
          <w:p w:rsidRPr="0074395E" w:rsidR="00D542BE" w:rsidP="00D542BE" w:rsidRDefault="00D542BE" w14:paraId="31330E73" w14:textId="77777777">
            <w:pPr>
              <w:rPr>
                <w:rFonts w:ascii="Lato" w:hAnsi="Lato"/>
                <w:bCs/>
                <w:sz w:val="22"/>
                <w:szCs w:val="22"/>
              </w:rPr>
            </w:pPr>
            <w:r w:rsidRPr="0074395E">
              <w:rPr>
                <w:rFonts w:ascii="Lato" w:hAnsi="Lato"/>
                <w:bCs/>
                <w:sz w:val="22"/>
                <w:szCs w:val="22"/>
              </w:rPr>
              <w:t>Cluster: Engaging</w:t>
            </w:r>
          </w:p>
          <w:p w:rsidRPr="0074395E" w:rsidR="00D542BE" w:rsidP="00D542BE" w:rsidRDefault="00D542BE" w14:paraId="0EBE149E" w14:textId="77777777">
            <w:pPr>
              <w:rPr>
                <w:rFonts w:ascii="Lato" w:hAnsi="Lato"/>
                <w:bCs/>
                <w:sz w:val="22"/>
                <w:szCs w:val="22"/>
              </w:rPr>
            </w:pPr>
            <w:r w:rsidRPr="0074395E">
              <w:rPr>
                <w:rFonts w:ascii="Lato" w:hAnsi="Lato"/>
                <w:bCs/>
                <w:sz w:val="22"/>
                <w:szCs w:val="22"/>
              </w:rPr>
              <w:t>Competency: Communicating with impact</w:t>
            </w:r>
          </w:p>
          <w:p w:rsidRPr="0074395E" w:rsidR="00D542BE" w:rsidP="00D542BE" w:rsidRDefault="00D542BE" w14:paraId="2D29A5C6" w14:textId="77777777">
            <w:pPr>
              <w:rPr>
                <w:rFonts w:ascii="Lato" w:hAnsi="Lato"/>
                <w:bCs/>
                <w:sz w:val="22"/>
                <w:szCs w:val="22"/>
              </w:rPr>
            </w:pPr>
            <w:r w:rsidRPr="0074395E">
              <w:rPr>
                <w:rFonts w:ascii="Lato" w:hAnsi="Lato"/>
                <w:bCs/>
                <w:sz w:val="22"/>
                <w:szCs w:val="22"/>
              </w:rPr>
              <w:t>Level: Accomplished</w:t>
            </w:r>
          </w:p>
          <w:p w:rsidRPr="002E64D8" w:rsidR="002E64D8" w:rsidP="57ADF1F4" w:rsidRDefault="00D542BE" w14:paraId="2CEAB973" w14:textId="2D212408">
            <w:pPr>
              <w:rPr>
                <w:rFonts w:ascii="Lato" w:hAnsi="Lato"/>
                <w:sz w:val="22"/>
                <w:szCs w:val="22"/>
              </w:rPr>
            </w:pPr>
            <w:r w:rsidRPr="57ADF1F4" w:rsidR="00D542BE">
              <w:rPr>
                <w:rFonts w:ascii="Lato" w:hAnsi="Lato"/>
                <w:sz w:val="22"/>
                <w:szCs w:val="22"/>
              </w:rPr>
              <w:t xml:space="preserve">Behavioural Indicator: Conveys complex issues with clarity brevity and </w:t>
            </w:r>
            <w:r w:rsidRPr="57ADF1F4" w:rsidR="00D542BE">
              <w:rPr>
                <w:rFonts w:ascii="Lato" w:hAnsi="Lato"/>
                <w:sz w:val="22"/>
                <w:szCs w:val="22"/>
              </w:rPr>
              <w:t>confidence.</w:t>
            </w:r>
          </w:p>
        </w:tc>
      </w:tr>
    </w:tbl>
    <w:p w:rsidR="00F13ABA" w:rsidRDefault="00F13ABA" w14:paraId="024CBE5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7ADF1F4" w14:paraId="1933B4F3" w14:textId="77777777">
        <w:tc>
          <w:tcPr>
            <w:tcW w:w="10296" w:type="dxa"/>
            <w:shd w:val="clear" w:color="auto" w:fill="D5E0E1"/>
            <w:tcMar/>
          </w:tcPr>
          <w:p w:rsidRPr="007D32AD" w:rsidR="002E64D8" w:rsidP="00033EB6" w:rsidRDefault="002E64D8" w14:paraId="552F78A2" w14:textId="77777777">
            <w:pPr>
              <w:rPr>
                <w:rFonts w:ascii="Lato" w:hAnsi="Lato"/>
                <w:b/>
                <w:sz w:val="22"/>
                <w:szCs w:val="22"/>
                <w:highlight w:val="yellow"/>
              </w:rPr>
            </w:pPr>
            <w:r w:rsidRPr="00E559FD">
              <w:rPr>
                <w:rFonts w:ascii="Lato" w:hAnsi="Lato"/>
                <w:b/>
                <w:sz w:val="22"/>
                <w:szCs w:val="22"/>
              </w:rPr>
              <w:t>Experience and Skills</w:t>
            </w:r>
          </w:p>
        </w:tc>
      </w:tr>
      <w:tr w:rsidRPr="005E601E" w:rsidR="002E64D8" w:rsidTr="57ADF1F4" w14:paraId="10C14AEE" w14:textId="77777777">
        <w:trPr>
          <w:trHeight w:val="854"/>
        </w:trPr>
        <w:tc>
          <w:tcPr>
            <w:tcW w:w="10296" w:type="dxa"/>
            <w:tcMar/>
          </w:tcPr>
          <w:p w:rsidRPr="00F13ABA" w:rsidR="002E64D8" w:rsidP="002E64D8" w:rsidRDefault="002E64D8" w14:paraId="6FB18D70" w14:textId="77777777">
            <w:pPr>
              <w:rPr>
                <w:rFonts w:ascii="Lato" w:hAnsi="Lato"/>
                <w:b/>
                <w:sz w:val="22"/>
                <w:szCs w:val="22"/>
              </w:rPr>
            </w:pPr>
            <w:r w:rsidRPr="00F13ABA">
              <w:rPr>
                <w:rFonts w:ascii="Lato" w:hAnsi="Lato"/>
                <w:b/>
                <w:sz w:val="22"/>
                <w:szCs w:val="22"/>
              </w:rPr>
              <w:t>Essential</w:t>
            </w:r>
          </w:p>
          <w:p w:rsidR="002E64D8" w:rsidP="002E64D8" w:rsidRDefault="002E64D8" w14:paraId="098C069D" w14:textId="77777777">
            <w:pPr>
              <w:rPr>
                <w:rFonts w:ascii="Lato" w:hAnsi="Lato"/>
                <w:bCs/>
                <w:sz w:val="22"/>
                <w:szCs w:val="22"/>
              </w:rPr>
            </w:pPr>
          </w:p>
          <w:p w:rsidRPr="00D542BE" w:rsidR="00D542BE" w:rsidP="57ADF1F4" w:rsidRDefault="00D542BE" w14:paraId="26DEE9D1" w14:textId="77777777" w14:noSpellErr="1">
            <w:pPr>
              <w:pStyle w:val="ListParagraph"/>
              <w:numPr>
                <w:ilvl w:val="0"/>
                <w:numId w:val="27"/>
              </w:numPr>
              <w:tabs>
                <w:tab w:val="num" w:pos="720"/>
              </w:tabs>
              <w:rPr>
                <w:rFonts w:ascii="Lato" w:hAnsi="Lato"/>
                <w:sz w:val="22"/>
                <w:szCs w:val="22"/>
              </w:rPr>
            </w:pPr>
            <w:r w:rsidRPr="57ADF1F4" w:rsidR="00D542BE">
              <w:rPr>
                <w:rFonts w:ascii="Lato" w:hAnsi="Lato"/>
                <w:sz w:val="22"/>
                <w:szCs w:val="22"/>
              </w:rPr>
              <w:t xml:space="preserve">Demonstrate </w:t>
            </w:r>
            <w:r w:rsidRPr="57ADF1F4" w:rsidR="00D542BE">
              <w:rPr>
                <w:rFonts w:ascii="Lato" w:hAnsi="Lato"/>
                <w:sz w:val="22"/>
                <w:szCs w:val="22"/>
              </w:rPr>
              <w:t>significant experience</w:t>
            </w:r>
            <w:r w:rsidRPr="57ADF1F4" w:rsidR="00D542BE">
              <w:rPr>
                <w:rFonts w:ascii="Lato" w:hAnsi="Lato"/>
                <w:sz w:val="22"/>
                <w:szCs w:val="22"/>
              </w:rPr>
              <w:t xml:space="preserve"> in IT auditing, including risk-based reviews of IT systems and processes. This involves an understanding of the three lines model and the ability to </w:t>
            </w:r>
            <w:r w:rsidRPr="57ADF1F4" w:rsidR="00D542BE">
              <w:rPr>
                <w:rFonts w:ascii="Lato" w:hAnsi="Lato"/>
                <w:sz w:val="22"/>
                <w:szCs w:val="22"/>
              </w:rPr>
              <w:t>identify</w:t>
            </w:r>
            <w:r w:rsidRPr="57ADF1F4" w:rsidR="00D542BE">
              <w:rPr>
                <w:rFonts w:ascii="Lato" w:hAnsi="Lato"/>
                <w:sz w:val="22"/>
                <w:szCs w:val="22"/>
              </w:rPr>
              <w:t xml:space="preserve"> weaknesses </w:t>
            </w:r>
            <w:r w:rsidRPr="57ADF1F4" w:rsidR="00D542BE">
              <w:rPr>
                <w:rFonts w:ascii="Lato" w:hAnsi="Lato"/>
                <w:sz w:val="22"/>
                <w:szCs w:val="22"/>
              </w:rPr>
              <w:t>independently;</w:t>
            </w:r>
            <w:r w:rsidRPr="57ADF1F4" w:rsidR="00D542BE">
              <w:rPr>
                <w:rFonts w:ascii="Lato" w:hAnsi="Lato"/>
                <w:sz w:val="22"/>
                <w:szCs w:val="22"/>
              </w:rPr>
              <w:t>  </w:t>
            </w:r>
          </w:p>
          <w:p w:rsidRPr="00D542BE" w:rsidR="00D542BE" w:rsidP="57ADF1F4" w:rsidRDefault="00D542BE" w14:paraId="50BCBC89" w14:textId="77777777" w14:noSpellErr="1">
            <w:pPr>
              <w:pStyle w:val="ListParagraph"/>
              <w:numPr>
                <w:ilvl w:val="0"/>
                <w:numId w:val="27"/>
              </w:numPr>
              <w:tabs>
                <w:tab w:val="num" w:pos="720"/>
              </w:tabs>
              <w:rPr>
                <w:rFonts w:ascii="Lato" w:hAnsi="Lato"/>
                <w:sz w:val="22"/>
                <w:szCs w:val="22"/>
              </w:rPr>
            </w:pPr>
            <w:r w:rsidRPr="57ADF1F4" w:rsidR="00D542BE">
              <w:rPr>
                <w:rFonts w:ascii="Lato" w:hAnsi="Lato"/>
                <w:sz w:val="22"/>
                <w:szCs w:val="22"/>
              </w:rPr>
              <w:t xml:space="preserve">Exhibit a strong technical background and the </w:t>
            </w:r>
            <w:r w:rsidRPr="57ADF1F4" w:rsidR="00D542BE">
              <w:rPr>
                <w:rFonts w:ascii="Lato" w:hAnsi="Lato"/>
                <w:sz w:val="22"/>
                <w:szCs w:val="22"/>
              </w:rPr>
              <w:t>capacity</w:t>
            </w:r>
            <w:r w:rsidRPr="57ADF1F4" w:rsidR="00D542BE">
              <w:rPr>
                <w:rFonts w:ascii="Lato" w:hAnsi="Lato"/>
                <w:sz w:val="22"/>
                <w:szCs w:val="22"/>
              </w:rPr>
              <w:t xml:space="preserve"> to </w:t>
            </w:r>
            <w:r w:rsidRPr="57ADF1F4" w:rsidR="00D542BE">
              <w:rPr>
                <w:rFonts w:ascii="Lato" w:hAnsi="Lato"/>
                <w:sz w:val="22"/>
                <w:szCs w:val="22"/>
              </w:rPr>
              <w:t>comprehend</w:t>
            </w:r>
            <w:r w:rsidRPr="57ADF1F4" w:rsidR="00D542BE">
              <w:rPr>
                <w:rFonts w:ascii="Lato" w:hAnsi="Lato"/>
                <w:sz w:val="22"/>
                <w:szCs w:val="22"/>
              </w:rPr>
              <w:t xml:space="preserve"> complex IT systems, networks, and </w:t>
            </w:r>
            <w:r w:rsidRPr="57ADF1F4" w:rsidR="00D542BE">
              <w:rPr>
                <w:rFonts w:ascii="Lato" w:hAnsi="Lato"/>
                <w:sz w:val="22"/>
                <w:szCs w:val="22"/>
              </w:rPr>
              <w:t>technologies;</w:t>
            </w:r>
            <w:r w:rsidRPr="57ADF1F4" w:rsidR="00D542BE">
              <w:rPr>
                <w:rFonts w:ascii="Lato" w:hAnsi="Lato"/>
                <w:sz w:val="22"/>
                <w:szCs w:val="22"/>
              </w:rPr>
              <w:t>  </w:t>
            </w:r>
          </w:p>
          <w:p w:rsidRPr="00D542BE" w:rsidR="00D542BE" w:rsidP="57ADF1F4" w:rsidRDefault="00D542BE" w14:paraId="7399A3CA" w14:textId="77777777" w14:noSpellErr="1">
            <w:pPr>
              <w:pStyle w:val="ListParagraph"/>
              <w:numPr>
                <w:ilvl w:val="0"/>
                <w:numId w:val="27"/>
              </w:numPr>
              <w:rPr>
                <w:rFonts w:ascii="Lato" w:hAnsi="Lato"/>
                <w:sz w:val="22"/>
                <w:szCs w:val="22"/>
              </w:rPr>
            </w:pPr>
            <w:r w:rsidRPr="57ADF1F4" w:rsidR="00D542BE">
              <w:rPr>
                <w:rFonts w:ascii="Lato" w:hAnsi="Lato"/>
                <w:sz w:val="22"/>
                <w:szCs w:val="22"/>
              </w:rPr>
              <w:t>Proficiency</w:t>
            </w:r>
            <w:r w:rsidRPr="57ADF1F4" w:rsidR="00D542BE">
              <w:rPr>
                <w:rFonts w:ascii="Lato" w:hAnsi="Lato"/>
                <w:sz w:val="22"/>
                <w:szCs w:val="22"/>
              </w:rPr>
              <w:t xml:space="preserve"> in audit software and data analysis tools crucial for effective control </w:t>
            </w:r>
            <w:r w:rsidRPr="57ADF1F4" w:rsidR="00D542BE">
              <w:rPr>
                <w:rFonts w:ascii="Lato" w:hAnsi="Lato"/>
                <w:sz w:val="22"/>
                <w:szCs w:val="22"/>
              </w:rPr>
              <w:t>evaluation;</w:t>
            </w:r>
            <w:r w:rsidRPr="57ADF1F4" w:rsidR="00D542BE">
              <w:rPr>
                <w:rFonts w:ascii="Lato" w:hAnsi="Lato"/>
                <w:sz w:val="22"/>
                <w:szCs w:val="22"/>
              </w:rPr>
              <w:t> </w:t>
            </w:r>
          </w:p>
          <w:p w:rsidRPr="00D542BE" w:rsidR="00D542BE" w:rsidP="57ADF1F4" w:rsidRDefault="00D542BE" w14:paraId="682D7C49" w14:textId="77777777" w14:noSpellErr="1">
            <w:pPr>
              <w:pStyle w:val="ListParagraph"/>
              <w:numPr>
                <w:ilvl w:val="0"/>
                <w:numId w:val="27"/>
              </w:numPr>
              <w:rPr>
                <w:rFonts w:ascii="Lato" w:hAnsi="Lato"/>
                <w:sz w:val="22"/>
                <w:szCs w:val="22"/>
              </w:rPr>
            </w:pPr>
            <w:r w:rsidRPr="57ADF1F4" w:rsidR="00D542BE">
              <w:rPr>
                <w:rFonts w:ascii="Lato" w:hAnsi="Lato"/>
                <w:sz w:val="22"/>
                <w:szCs w:val="22"/>
              </w:rPr>
              <w:t xml:space="preserve">Display a strategic perspective, emphasizing key IT issues that significantly affect the organization and guide auditees toward essential control and oversight </w:t>
            </w:r>
            <w:r w:rsidRPr="57ADF1F4" w:rsidR="00D542BE">
              <w:rPr>
                <w:rFonts w:ascii="Lato" w:hAnsi="Lato"/>
                <w:sz w:val="22"/>
                <w:szCs w:val="22"/>
              </w:rPr>
              <w:t>priorities;</w:t>
            </w:r>
            <w:r w:rsidRPr="57ADF1F4" w:rsidR="00D542BE">
              <w:rPr>
                <w:rFonts w:ascii="Lato" w:hAnsi="Lato"/>
                <w:sz w:val="22"/>
                <w:szCs w:val="22"/>
              </w:rPr>
              <w:t> </w:t>
            </w:r>
          </w:p>
          <w:p w:rsidRPr="00D542BE" w:rsidR="00D542BE" w:rsidP="57ADF1F4" w:rsidRDefault="00D542BE" w14:paraId="3405D8C2" w14:textId="77777777" w14:noSpellErr="1">
            <w:pPr>
              <w:pStyle w:val="ListParagraph"/>
              <w:numPr>
                <w:ilvl w:val="0"/>
                <w:numId w:val="27"/>
              </w:numPr>
              <w:rPr>
                <w:rFonts w:ascii="Lato" w:hAnsi="Lato"/>
                <w:sz w:val="22"/>
                <w:szCs w:val="22"/>
              </w:rPr>
            </w:pPr>
            <w:r w:rsidRPr="57ADF1F4" w:rsidR="00D542BE">
              <w:rPr>
                <w:rFonts w:ascii="Lato" w:hAnsi="Lato"/>
                <w:sz w:val="22"/>
                <w:szCs w:val="22"/>
              </w:rPr>
              <w:t xml:space="preserve">Be </w:t>
            </w:r>
            <w:r w:rsidRPr="57ADF1F4" w:rsidR="00D542BE">
              <w:rPr>
                <w:rFonts w:ascii="Lato" w:hAnsi="Lato"/>
                <w:sz w:val="22"/>
                <w:szCs w:val="22"/>
              </w:rPr>
              <w:t>accurate</w:t>
            </w:r>
            <w:r w:rsidRPr="57ADF1F4" w:rsidR="00D542BE">
              <w:rPr>
                <w:rFonts w:ascii="Lato" w:hAnsi="Lato"/>
                <w:sz w:val="22"/>
                <w:szCs w:val="22"/>
              </w:rPr>
              <w:t xml:space="preserve">, detail-orientated, and able to complete multiple projects, with conflicting priorities, on </w:t>
            </w:r>
            <w:r w:rsidRPr="57ADF1F4" w:rsidR="00D542BE">
              <w:rPr>
                <w:rFonts w:ascii="Lato" w:hAnsi="Lato"/>
                <w:sz w:val="22"/>
                <w:szCs w:val="22"/>
              </w:rPr>
              <w:t>a timely</w:t>
            </w:r>
            <w:r w:rsidRPr="57ADF1F4" w:rsidR="00D542BE">
              <w:rPr>
                <w:rFonts w:ascii="Lato" w:hAnsi="Lato"/>
                <w:sz w:val="22"/>
                <w:szCs w:val="22"/>
              </w:rPr>
              <w:t xml:space="preserve"> </w:t>
            </w:r>
            <w:r w:rsidRPr="57ADF1F4" w:rsidR="00D542BE">
              <w:rPr>
                <w:rFonts w:ascii="Lato" w:hAnsi="Lato"/>
                <w:sz w:val="22"/>
                <w:szCs w:val="22"/>
              </w:rPr>
              <w:t>basis;</w:t>
            </w:r>
            <w:r w:rsidRPr="57ADF1F4" w:rsidR="00D542BE">
              <w:rPr>
                <w:rFonts w:ascii="Lato" w:hAnsi="Lato"/>
                <w:sz w:val="22"/>
                <w:szCs w:val="22"/>
              </w:rPr>
              <w:t> </w:t>
            </w:r>
          </w:p>
          <w:p w:rsidRPr="00D542BE" w:rsidR="00D542BE" w:rsidP="57ADF1F4" w:rsidRDefault="00D542BE" w14:paraId="011D039D" w14:textId="36FC5567">
            <w:pPr>
              <w:pStyle w:val="ListParagraph"/>
              <w:numPr>
                <w:ilvl w:val="0"/>
                <w:numId w:val="27"/>
              </w:numPr>
              <w:rPr>
                <w:rFonts w:ascii="Lato" w:hAnsi="Lato"/>
                <w:sz w:val="22"/>
                <w:szCs w:val="22"/>
              </w:rPr>
            </w:pPr>
            <w:r w:rsidRPr="57ADF1F4" w:rsidR="00D542BE">
              <w:rPr>
                <w:rFonts w:ascii="Lato" w:hAnsi="Lato"/>
                <w:sz w:val="22"/>
                <w:szCs w:val="22"/>
              </w:rPr>
              <w:t xml:space="preserve">Have strong experience in producing high quality effective written communication e.g. reports, in </w:t>
            </w:r>
            <w:r w:rsidRPr="57ADF1F4" w:rsidR="00D542BE">
              <w:rPr>
                <w:rFonts w:ascii="Lato" w:hAnsi="Lato"/>
                <w:sz w:val="22"/>
                <w:szCs w:val="22"/>
              </w:rPr>
              <w:t>English</w:t>
            </w:r>
            <w:r w:rsidRPr="57ADF1F4" w:rsidR="2E9D1905">
              <w:rPr>
                <w:rFonts w:ascii="Lato" w:hAnsi="Lato"/>
                <w:sz w:val="22"/>
                <w:szCs w:val="22"/>
              </w:rPr>
              <w:t xml:space="preserve">; </w:t>
            </w:r>
            <w:r w:rsidRPr="57ADF1F4" w:rsidR="00D542BE">
              <w:rPr>
                <w:rFonts w:ascii="Lato" w:hAnsi="Lato"/>
                <w:sz w:val="22"/>
                <w:szCs w:val="22"/>
              </w:rPr>
              <w:t xml:space="preserve">and </w:t>
            </w:r>
            <w:r w:rsidRPr="57ADF1F4" w:rsidR="00D542BE">
              <w:rPr>
                <w:rFonts w:ascii="Lato" w:hAnsi="Lato"/>
                <w:sz w:val="22"/>
                <w:szCs w:val="22"/>
              </w:rPr>
              <w:t>is able to</w:t>
            </w:r>
            <w:r w:rsidRPr="57ADF1F4" w:rsidR="00D542BE">
              <w:rPr>
                <w:rFonts w:ascii="Lato" w:hAnsi="Lato"/>
                <w:sz w:val="22"/>
                <w:szCs w:val="22"/>
              </w:rPr>
              <w:t xml:space="preserve"> articulate effectively at all </w:t>
            </w:r>
            <w:r w:rsidRPr="57ADF1F4" w:rsidR="00D542BE">
              <w:rPr>
                <w:rFonts w:ascii="Lato" w:hAnsi="Lato"/>
                <w:sz w:val="22"/>
                <w:szCs w:val="22"/>
              </w:rPr>
              <w:t>levels;</w:t>
            </w:r>
            <w:r w:rsidRPr="57ADF1F4" w:rsidR="00D542BE">
              <w:rPr>
                <w:rFonts w:ascii="Lato" w:hAnsi="Lato"/>
                <w:sz w:val="22"/>
                <w:szCs w:val="22"/>
              </w:rPr>
              <w:t>  </w:t>
            </w:r>
            <w:proofErr w:type="gramStart"/>
            <w:proofErr w:type="gramEnd"/>
          </w:p>
          <w:p w:rsidRPr="00D542BE" w:rsidR="00D542BE" w:rsidP="57ADF1F4" w:rsidRDefault="00D542BE" w14:paraId="512051E3" w14:textId="77777777" w14:noSpellErr="1">
            <w:pPr>
              <w:pStyle w:val="ListParagraph"/>
              <w:numPr>
                <w:ilvl w:val="0"/>
                <w:numId w:val="27"/>
              </w:numPr>
              <w:tabs>
                <w:tab w:val="num" w:pos="720"/>
              </w:tabs>
              <w:rPr>
                <w:rFonts w:ascii="Lato" w:hAnsi="Lato"/>
                <w:sz w:val="22"/>
                <w:szCs w:val="22"/>
              </w:rPr>
            </w:pPr>
            <w:r w:rsidRPr="57ADF1F4" w:rsidR="00D542BE">
              <w:rPr>
                <w:rFonts w:ascii="Lato" w:hAnsi="Lato"/>
                <w:sz w:val="22"/>
                <w:szCs w:val="22"/>
              </w:rPr>
              <w:t xml:space="preserve">Have strong coaching skills including a demonstrable ability to deliver difficult messages with tact and </w:t>
            </w:r>
            <w:r w:rsidRPr="57ADF1F4" w:rsidR="00D542BE">
              <w:rPr>
                <w:rFonts w:ascii="Lato" w:hAnsi="Lato"/>
                <w:sz w:val="22"/>
                <w:szCs w:val="22"/>
              </w:rPr>
              <w:t>confidence;</w:t>
            </w:r>
            <w:r w:rsidRPr="57ADF1F4" w:rsidR="00D542BE">
              <w:rPr>
                <w:rFonts w:ascii="Lato" w:hAnsi="Lato"/>
                <w:sz w:val="22"/>
                <w:szCs w:val="22"/>
              </w:rPr>
              <w:t> </w:t>
            </w:r>
          </w:p>
          <w:p w:rsidRPr="00D542BE" w:rsidR="00D542BE" w:rsidP="57ADF1F4" w:rsidRDefault="00D542BE" w14:paraId="5FF23F9D" w14:textId="77777777" w14:noSpellErr="1">
            <w:pPr>
              <w:pStyle w:val="ListParagraph"/>
              <w:numPr>
                <w:ilvl w:val="0"/>
                <w:numId w:val="27"/>
              </w:numPr>
              <w:tabs>
                <w:tab w:val="num" w:pos="720"/>
              </w:tabs>
              <w:rPr>
                <w:rFonts w:ascii="Lato" w:hAnsi="Lato"/>
                <w:sz w:val="22"/>
                <w:szCs w:val="22"/>
              </w:rPr>
            </w:pPr>
            <w:r w:rsidRPr="57ADF1F4" w:rsidR="00D542BE">
              <w:rPr>
                <w:rFonts w:ascii="Lato" w:hAnsi="Lato"/>
                <w:sz w:val="22"/>
                <w:szCs w:val="22"/>
              </w:rPr>
              <w:t xml:space="preserve">Be willing to undertake high amount of travel overseas and work with minimum supervision under difficult conditions in some of the most underdeveloped, </w:t>
            </w:r>
            <w:r w:rsidRPr="57ADF1F4" w:rsidR="00D542BE">
              <w:rPr>
                <w:rFonts w:ascii="Lato" w:hAnsi="Lato"/>
                <w:sz w:val="22"/>
                <w:szCs w:val="22"/>
              </w:rPr>
              <w:t>insecure</w:t>
            </w:r>
            <w:r w:rsidRPr="57ADF1F4" w:rsidR="00D542BE">
              <w:rPr>
                <w:rFonts w:ascii="Lato" w:hAnsi="Lato"/>
                <w:sz w:val="22"/>
                <w:szCs w:val="22"/>
              </w:rPr>
              <w:t xml:space="preserve"> and remote parts of the </w:t>
            </w:r>
            <w:r w:rsidRPr="57ADF1F4" w:rsidR="00D542BE">
              <w:rPr>
                <w:rFonts w:ascii="Lato" w:hAnsi="Lato"/>
                <w:sz w:val="22"/>
                <w:szCs w:val="22"/>
              </w:rPr>
              <w:t>world;</w:t>
            </w:r>
            <w:r w:rsidRPr="57ADF1F4" w:rsidR="00D542BE">
              <w:rPr>
                <w:rFonts w:ascii="Lato" w:hAnsi="Lato"/>
                <w:sz w:val="22"/>
                <w:szCs w:val="22"/>
              </w:rPr>
              <w:t> </w:t>
            </w:r>
          </w:p>
          <w:p w:rsidRPr="00D542BE" w:rsidR="00D542BE" w:rsidP="57ADF1F4" w:rsidRDefault="00D542BE" w14:paraId="6B7F60A5" w14:textId="77777777" w14:noSpellErr="1">
            <w:pPr>
              <w:pStyle w:val="ListParagraph"/>
              <w:numPr>
                <w:ilvl w:val="0"/>
                <w:numId w:val="27"/>
              </w:numPr>
              <w:tabs>
                <w:tab w:val="num" w:pos="720"/>
              </w:tabs>
              <w:rPr>
                <w:rFonts w:ascii="Lato" w:hAnsi="Lato"/>
                <w:sz w:val="22"/>
                <w:szCs w:val="22"/>
              </w:rPr>
            </w:pPr>
            <w:r w:rsidRPr="57ADF1F4" w:rsidR="00D542BE">
              <w:rPr>
                <w:rFonts w:ascii="Lato" w:hAnsi="Lato"/>
                <w:sz w:val="22"/>
                <w:szCs w:val="22"/>
              </w:rPr>
              <w:t xml:space="preserve">Have a strong cultural awareness and be able to work well with people from diverse backgrounds and cultures and be able to </w:t>
            </w:r>
            <w:r w:rsidRPr="57ADF1F4" w:rsidR="00D542BE">
              <w:rPr>
                <w:rFonts w:ascii="Lato" w:hAnsi="Lato"/>
                <w:sz w:val="22"/>
                <w:szCs w:val="22"/>
              </w:rPr>
              <w:t>demonstrate</w:t>
            </w:r>
            <w:r w:rsidRPr="57ADF1F4" w:rsidR="00D542BE">
              <w:rPr>
                <w:rFonts w:ascii="Lato" w:hAnsi="Lato"/>
                <w:sz w:val="22"/>
                <w:szCs w:val="22"/>
              </w:rPr>
              <w:t xml:space="preserve"> standards of ethics and </w:t>
            </w:r>
            <w:r w:rsidRPr="57ADF1F4" w:rsidR="00D542BE">
              <w:rPr>
                <w:rFonts w:ascii="Lato" w:hAnsi="Lato"/>
                <w:sz w:val="22"/>
                <w:szCs w:val="22"/>
              </w:rPr>
              <w:t>integrity;</w:t>
            </w:r>
            <w:r w:rsidRPr="57ADF1F4" w:rsidR="00D542BE">
              <w:rPr>
                <w:rFonts w:ascii="Lato" w:hAnsi="Lato"/>
                <w:sz w:val="22"/>
                <w:szCs w:val="22"/>
              </w:rPr>
              <w:t>  </w:t>
            </w:r>
          </w:p>
          <w:p w:rsidRPr="00D542BE" w:rsidR="007D32AD" w:rsidP="57ADF1F4" w:rsidRDefault="00D542BE" w14:paraId="4EA943F5" w14:textId="2C3B6B61" w14:noSpellErr="1">
            <w:pPr>
              <w:pStyle w:val="ListParagraph"/>
              <w:numPr>
                <w:ilvl w:val="0"/>
                <w:numId w:val="27"/>
              </w:numPr>
              <w:rPr>
                <w:rFonts w:ascii="Lato" w:hAnsi="Lato"/>
                <w:sz w:val="22"/>
                <w:szCs w:val="22"/>
              </w:rPr>
            </w:pPr>
            <w:r w:rsidRPr="57ADF1F4" w:rsidR="00D542BE">
              <w:rPr>
                <w:rFonts w:ascii="Lato" w:hAnsi="Lato"/>
                <w:sz w:val="22"/>
                <w:szCs w:val="22"/>
              </w:rPr>
              <w:t>Be committed to Save the Children’s values </w:t>
            </w:r>
          </w:p>
          <w:p w:rsidR="002E64D8" w:rsidP="002E64D8" w:rsidRDefault="002E64D8" w14:paraId="5BE67180" w14:textId="77777777">
            <w:pPr>
              <w:rPr>
                <w:rFonts w:ascii="Lato" w:hAnsi="Lato"/>
                <w:bCs/>
                <w:sz w:val="22"/>
                <w:szCs w:val="22"/>
              </w:rPr>
            </w:pPr>
          </w:p>
          <w:p w:rsidRPr="00F13ABA" w:rsidR="002E64D8" w:rsidP="002E64D8" w:rsidRDefault="002E64D8" w14:paraId="329D2BBE" w14:textId="77777777">
            <w:pPr>
              <w:rPr>
                <w:rFonts w:ascii="Lato" w:hAnsi="Lato"/>
                <w:b/>
                <w:sz w:val="22"/>
                <w:szCs w:val="22"/>
              </w:rPr>
            </w:pPr>
            <w:r w:rsidRPr="00F13ABA">
              <w:rPr>
                <w:rFonts w:ascii="Lato" w:hAnsi="Lato"/>
                <w:b/>
                <w:sz w:val="22"/>
                <w:szCs w:val="22"/>
              </w:rPr>
              <w:t>Desirable</w:t>
            </w:r>
          </w:p>
          <w:p w:rsidR="002E64D8" w:rsidP="002E64D8" w:rsidRDefault="002E64D8" w14:paraId="52A3F59C" w14:textId="77777777">
            <w:pPr>
              <w:rPr>
                <w:rFonts w:ascii="Lato" w:hAnsi="Lato"/>
                <w:bCs/>
                <w:sz w:val="22"/>
                <w:szCs w:val="22"/>
              </w:rPr>
            </w:pPr>
          </w:p>
          <w:p w:rsidRPr="00D542BE" w:rsidR="00D542BE" w:rsidP="00D542BE" w:rsidRDefault="00D542BE" w14:paraId="64B45567" w14:textId="77777777">
            <w:pPr>
              <w:numPr>
                <w:ilvl w:val="0"/>
                <w:numId w:val="11"/>
              </w:numPr>
              <w:tabs>
                <w:tab w:val="num" w:pos="720"/>
              </w:tabs>
              <w:rPr>
                <w:rFonts w:ascii="Lato" w:hAnsi="Lato"/>
                <w:bCs/>
                <w:iCs/>
                <w:sz w:val="22"/>
                <w:szCs w:val="22"/>
              </w:rPr>
            </w:pPr>
            <w:r w:rsidRPr="00D542BE">
              <w:rPr>
                <w:rFonts w:ascii="Lato" w:hAnsi="Lato"/>
                <w:bCs/>
                <w:iCs/>
                <w:sz w:val="22"/>
                <w:szCs w:val="22"/>
              </w:rPr>
              <w:t>Have INGO experience or have worked in a commercial/public sector international organisation. Have extensive experience in relevant operational areas (e.g. in programme/project management in an INGO context) and be willing to learn the appropriate audit skills </w:t>
            </w:r>
          </w:p>
          <w:p w:rsidRPr="00D542BE" w:rsidR="00D542BE" w:rsidP="00D542BE" w:rsidRDefault="00D542BE" w14:paraId="753D3F02" w14:textId="77777777">
            <w:pPr>
              <w:numPr>
                <w:ilvl w:val="0"/>
                <w:numId w:val="11"/>
              </w:numPr>
              <w:tabs>
                <w:tab w:val="num" w:pos="720"/>
              </w:tabs>
              <w:rPr>
                <w:rFonts w:ascii="Lato" w:hAnsi="Lato"/>
                <w:bCs/>
                <w:iCs/>
                <w:sz w:val="22"/>
                <w:szCs w:val="22"/>
              </w:rPr>
            </w:pPr>
            <w:r w:rsidRPr="00D542BE">
              <w:rPr>
                <w:rFonts w:ascii="Lato" w:hAnsi="Lato"/>
                <w:bCs/>
                <w:iCs/>
                <w:sz w:val="22"/>
                <w:szCs w:val="22"/>
              </w:rPr>
              <w:t>Experience in other audit areas outside of IT audit will be a plus.   </w:t>
            </w:r>
          </w:p>
          <w:p w:rsidRPr="005E601E" w:rsidR="002E64D8" w:rsidP="007D32AD" w:rsidRDefault="002E64D8" w14:paraId="7712367D" w14:textId="77777777">
            <w:pPr>
              <w:ind w:left="720"/>
              <w:rPr>
                <w:rFonts w:ascii="Lato" w:hAnsi="Lato"/>
                <w:bCs/>
                <w:iCs/>
                <w:sz w:val="22"/>
                <w:szCs w:val="22"/>
              </w:rPr>
            </w:pPr>
          </w:p>
        </w:tc>
      </w:tr>
    </w:tbl>
    <w:p w:rsidR="002E64D8" w:rsidP="002E64D8" w:rsidRDefault="002E64D8" w14:paraId="6264472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7ADF1F4" w14:paraId="5836A5D0" w14:textId="77777777">
        <w:tc>
          <w:tcPr>
            <w:tcW w:w="10296" w:type="dxa"/>
            <w:shd w:val="clear" w:color="auto" w:fill="D5E0E1"/>
            <w:tcMar/>
          </w:tcPr>
          <w:p w:rsidRPr="007D32AD" w:rsidR="002E64D8" w:rsidP="00033EB6" w:rsidRDefault="002E64D8" w14:paraId="3C099F72" w14:textId="77777777">
            <w:pPr>
              <w:rPr>
                <w:rFonts w:ascii="Lato" w:hAnsi="Lato"/>
                <w:b/>
                <w:sz w:val="22"/>
                <w:szCs w:val="22"/>
                <w:highlight w:val="yellow"/>
              </w:rPr>
            </w:pPr>
            <w:r w:rsidRPr="00E559FD">
              <w:rPr>
                <w:rFonts w:ascii="Lato" w:hAnsi="Lato"/>
                <w:b/>
                <w:sz w:val="22"/>
                <w:szCs w:val="22"/>
              </w:rPr>
              <w:t>Education and Qualifications</w:t>
            </w:r>
          </w:p>
        </w:tc>
      </w:tr>
      <w:tr w:rsidRPr="005E601E" w:rsidR="002E64D8" w:rsidTr="57ADF1F4" w14:paraId="54C4BA80" w14:textId="77777777">
        <w:trPr>
          <w:trHeight w:val="854"/>
        </w:trPr>
        <w:tc>
          <w:tcPr>
            <w:tcW w:w="10296" w:type="dxa"/>
            <w:tcMar/>
          </w:tcPr>
          <w:p w:rsidRPr="00F13ABA" w:rsidR="002E64D8" w:rsidP="002E64D8" w:rsidRDefault="002E64D8" w14:paraId="43840EC1" w14:textId="77777777">
            <w:pPr>
              <w:rPr>
                <w:rFonts w:ascii="Lato" w:hAnsi="Lato"/>
                <w:b/>
                <w:sz w:val="22"/>
                <w:szCs w:val="22"/>
              </w:rPr>
            </w:pPr>
            <w:r w:rsidRPr="00F13ABA">
              <w:rPr>
                <w:rFonts w:ascii="Lato" w:hAnsi="Lato"/>
                <w:b/>
                <w:sz w:val="22"/>
                <w:szCs w:val="22"/>
              </w:rPr>
              <w:t>Essential</w:t>
            </w:r>
          </w:p>
          <w:p w:rsidRPr="00D542BE" w:rsidR="007D32AD" w:rsidP="007D32AD" w:rsidRDefault="007D32AD" w14:paraId="34ACFA16" w14:textId="77777777">
            <w:pPr>
              <w:rPr>
                <w:rFonts w:ascii="Lato" w:hAnsi="Lato"/>
                <w:b/>
                <w:sz w:val="22"/>
                <w:szCs w:val="22"/>
              </w:rPr>
            </w:pPr>
          </w:p>
          <w:p w:rsidRPr="00D542BE" w:rsidR="00D542BE" w:rsidP="007D32AD" w:rsidRDefault="007D32AD" w14:paraId="23233D94" w14:textId="16A8B23A">
            <w:pPr>
              <w:numPr>
                <w:ilvl w:val="0"/>
                <w:numId w:val="11"/>
              </w:numPr>
              <w:rPr>
                <w:rFonts w:ascii="Lato" w:hAnsi="Lato"/>
                <w:bCs/>
                <w:sz w:val="22"/>
                <w:szCs w:val="22"/>
              </w:rPr>
            </w:pPr>
            <w:r w:rsidRPr="00D542BE">
              <w:rPr>
                <w:rFonts w:ascii="Lato" w:hAnsi="Lato"/>
                <w:bCs/>
                <w:sz w:val="22"/>
                <w:szCs w:val="22"/>
              </w:rPr>
              <w:t>Qualification in information system audit</w:t>
            </w:r>
            <w:r w:rsidRPr="00D542BE" w:rsidR="00D542BE">
              <w:rPr>
                <w:rFonts w:ascii="Lato" w:hAnsi="Lato"/>
                <w:bCs/>
                <w:sz w:val="22"/>
                <w:szCs w:val="22"/>
              </w:rPr>
              <w:t xml:space="preserve"> </w:t>
            </w:r>
            <w:r w:rsidRPr="00D542BE">
              <w:rPr>
                <w:rFonts w:ascii="Lato" w:hAnsi="Lato"/>
                <w:bCs/>
                <w:sz w:val="22"/>
                <w:szCs w:val="22"/>
              </w:rPr>
              <w:t>(e.g. CISA</w:t>
            </w:r>
            <w:r w:rsidRPr="00D542BE" w:rsidR="00D542BE">
              <w:rPr>
                <w:rFonts w:ascii="Lato" w:hAnsi="Lato"/>
                <w:bCs/>
                <w:sz w:val="22"/>
                <w:szCs w:val="22"/>
              </w:rPr>
              <w:t>, CRISC, CISSP, GSEC or similar certification</w:t>
            </w:r>
            <w:r w:rsidRPr="00D542BE">
              <w:rPr>
                <w:rFonts w:ascii="Lato" w:hAnsi="Lato"/>
                <w:bCs/>
                <w:sz w:val="22"/>
                <w:szCs w:val="22"/>
              </w:rPr>
              <w:t xml:space="preserve">). </w:t>
            </w:r>
          </w:p>
          <w:p w:rsidRPr="00D542BE" w:rsidR="007D32AD" w:rsidP="00E559FD" w:rsidRDefault="007D32AD" w14:paraId="0A6E964E" w14:textId="09CEA53B">
            <w:pPr>
              <w:ind w:left="720"/>
              <w:rPr>
                <w:rFonts w:ascii="Lato" w:hAnsi="Lato"/>
                <w:bCs/>
                <w:sz w:val="22"/>
                <w:szCs w:val="22"/>
              </w:rPr>
            </w:pPr>
            <w:proofErr w:type="gramStart"/>
            <w:r w:rsidRPr="00D542BE">
              <w:rPr>
                <w:rFonts w:ascii="Lato" w:hAnsi="Lato"/>
                <w:bCs/>
                <w:sz w:val="22"/>
                <w:szCs w:val="22"/>
              </w:rPr>
              <w:t>Or,</w:t>
            </w:r>
            <w:proofErr w:type="gramEnd"/>
            <w:r w:rsidRPr="00D542BE">
              <w:rPr>
                <w:rFonts w:ascii="Lato" w:hAnsi="Lato"/>
                <w:bCs/>
                <w:sz w:val="22"/>
                <w:szCs w:val="22"/>
              </w:rPr>
              <w:t xml:space="preserve"> </w:t>
            </w:r>
            <w:r w:rsidR="00E559FD">
              <w:rPr>
                <w:rFonts w:ascii="Lato" w:hAnsi="Lato"/>
                <w:bCs/>
                <w:sz w:val="22"/>
                <w:szCs w:val="22"/>
              </w:rPr>
              <w:t>e</w:t>
            </w:r>
            <w:r w:rsidRPr="00D542BE">
              <w:rPr>
                <w:rFonts w:ascii="Lato" w:hAnsi="Lato"/>
                <w:bCs/>
                <w:sz w:val="22"/>
                <w:szCs w:val="22"/>
              </w:rPr>
              <w:t>xtensive experience in Information System Operations or Controls implementation with a willingness to acquire auditing skills.</w:t>
            </w:r>
          </w:p>
          <w:p w:rsidRPr="00D542BE" w:rsidR="002E64D8" w:rsidP="002E64D8" w:rsidRDefault="002E64D8" w14:paraId="1E987D36" w14:textId="77777777">
            <w:pPr>
              <w:rPr>
                <w:rFonts w:ascii="Lato" w:hAnsi="Lato"/>
                <w:b/>
                <w:sz w:val="22"/>
                <w:szCs w:val="22"/>
              </w:rPr>
            </w:pPr>
          </w:p>
          <w:p w:rsidRPr="00D542BE" w:rsidR="002E64D8" w:rsidP="002E64D8" w:rsidRDefault="002E64D8" w14:paraId="5B085582" w14:textId="77777777">
            <w:pPr>
              <w:rPr>
                <w:rFonts w:ascii="Lato" w:hAnsi="Lato"/>
                <w:b/>
                <w:sz w:val="22"/>
                <w:szCs w:val="22"/>
              </w:rPr>
            </w:pPr>
            <w:r w:rsidRPr="00D542BE">
              <w:rPr>
                <w:rFonts w:ascii="Lato" w:hAnsi="Lato"/>
                <w:b/>
                <w:sz w:val="22"/>
                <w:szCs w:val="22"/>
              </w:rPr>
              <w:t>Desirable</w:t>
            </w:r>
          </w:p>
          <w:p w:rsidRPr="00D542BE" w:rsidR="002E64D8" w:rsidP="002E64D8" w:rsidRDefault="002E64D8" w14:paraId="69C554B6" w14:textId="77777777">
            <w:pPr>
              <w:rPr>
                <w:rFonts w:ascii="Lato" w:hAnsi="Lato"/>
                <w:b/>
                <w:sz w:val="22"/>
                <w:szCs w:val="22"/>
              </w:rPr>
            </w:pPr>
          </w:p>
          <w:p w:rsidR="007D32AD" w:rsidP="57ADF1F4" w:rsidRDefault="00D542BE" w14:paraId="04B6ACC8" w14:textId="609FC16A" w14:noSpellErr="1">
            <w:pPr>
              <w:pStyle w:val="ListParagraph"/>
              <w:numPr>
                <w:ilvl w:val="0"/>
                <w:numId w:val="28"/>
              </w:numPr>
              <w:ind/>
              <w:rPr>
                <w:rFonts w:ascii="Lato" w:hAnsi="Lato"/>
                <w:b w:val="1"/>
                <w:bCs w:val="1"/>
                <w:sz w:val="22"/>
                <w:szCs w:val="22"/>
              </w:rPr>
            </w:pPr>
            <w:r w:rsidRPr="57ADF1F4" w:rsidR="00D542BE">
              <w:rPr>
                <w:rFonts w:ascii="Lato" w:hAnsi="Lato"/>
                <w:sz w:val="22"/>
                <w:szCs w:val="22"/>
              </w:rPr>
              <w:t>Certified Internal Auditor (</w:t>
            </w:r>
            <w:r w:rsidRPr="57ADF1F4" w:rsidR="00D542BE">
              <w:rPr>
                <w:rFonts w:ascii="Lato" w:hAnsi="Lato"/>
                <w:sz w:val="22"/>
                <w:szCs w:val="22"/>
              </w:rPr>
              <w:t>CIA)</w:t>
            </w:r>
            <w:r w:rsidRPr="57ADF1F4" w:rsidR="00D542BE">
              <w:rPr>
                <w:rFonts w:ascii="Lato" w:hAnsi="Lato"/>
                <w:sz w:val="22"/>
                <w:szCs w:val="22"/>
              </w:rPr>
              <w:t xml:space="preserve"> </w:t>
            </w:r>
          </w:p>
          <w:p w:rsidRPr="005E601E" w:rsidR="002E64D8" w:rsidP="00D52008" w:rsidRDefault="002E64D8" w14:paraId="524FA6F4" w14:textId="77777777">
            <w:pPr>
              <w:rPr>
                <w:rFonts w:ascii="Lato" w:hAnsi="Lato"/>
                <w:bCs/>
                <w:iCs/>
                <w:sz w:val="22"/>
                <w:szCs w:val="22"/>
              </w:rPr>
            </w:pPr>
          </w:p>
        </w:tc>
      </w:tr>
    </w:tbl>
    <w:p w:rsidR="00F13ABA" w:rsidRDefault="00F13ABA" w14:paraId="1A33B4D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5892637A" w14:textId="77777777">
        <w:tc>
          <w:tcPr>
            <w:tcW w:w="10308" w:type="dxa"/>
            <w:tcBorders>
              <w:bottom w:val="single" w:color="000000" w:sz="4" w:space="0"/>
            </w:tcBorders>
            <w:shd w:val="clear" w:color="auto" w:fill="D5E0E1"/>
          </w:tcPr>
          <w:p w:rsidRPr="005E601E" w:rsidR="00072577" w:rsidP="00A338D7" w:rsidRDefault="00A338D7" w14:paraId="4CAE5F7F"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E28986C" w14:textId="77777777">
        <w:tc>
          <w:tcPr>
            <w:tcW w:w="10308" w:type="dxa"/>
            <w:tcBorders>
              <w:bottom w:val="single" w:color="000000" w:sz="4" w:space="0"/>
            </w:tcBorders>
            <w:shd w:val="clear" w:color="auto" w:fill="auto"/>
          </w:tcPr>
          <w:p w:rsidR="00072577" w:rsidP="00072577" w:rsidRDefault="000F4917" w14:paraId="02FF1F15"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7D32AD" w:rsidP="00072577" w:rsidRDefault="007D32AD" w14:paraId="4CDC4B70" w14:textId="77777777">
            <w:pPr>
              <w:tabs>
                <w:tab w:val="left" w:pos="984"/>
              </w:tabs>
              <w:rPr>
                <w:rFonts w:ascii="Lato" w:hAnsi="Lato"/>
                <w:sz w:val="22"/>
                <w:szCs w:val="22"/>
              </w:rPr>
            </w:pPr>
          </w:p>
          <w:p w:rsidR="00BB1C79" w:rsidP="00072577" w:rsidRDefault="007D32AD" w14:paraId="1058215A" w14:textId="7833DB8C">
            <w:pPr>
              <w:tabs>
                <w:tab w:val="left" w:pos="984"/>
              </w:tabs>
              <w:rPr>
                <w:rFonts w:ascii="Lato" w:hAnsi="Lato"/>
                <w:sz w:val="22"/>
                <w:szCs w:val="22"/>
              </w:rPr>
            </w:pPr>
            <w:r w:rsidRPr="007D32AD">
              <w:rPr>
                <w:rFonts w:ascii="Lato" w:hAnsi="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rsidRPr="001217A8" w:rsidR="00072577" w:rsidP="00D52008" w:rsidRDefault="00072577" w14:paraId="2004406F" w14:textId="77777777">
            <w:pPr>
              <w:tabs>
                <w:tab w:val="left" w:pos="984"/>
              </w:tabs>
              <w:rPr>
                <w:rFonts w:ascii="Lato" w:hAnsi="Lato" w:cs="Mangal"/>
                <w:b/>
                <w:sz w:val="22"/>
                <w:szCs w:val="22"/>
              </w:rPr>
            </w:pPr>
          </w:p>
        </w:tc>
      </w:tr>
    </w:tbl>
    <w:p w:rsidRPr="005E601E" w:rsidR="00072577" w:rsidP="008A1691" w:rsidRDefault="00072577" w14:paraId="566C469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696647B3" w14:textId="77777777">
        <w:tc>
          <w:tcPr>
            <w:tcW w:w="10308" w:type="dxa"/>
            <w:tcBorders>
              <w:bottom w:val="single" w:color="000000" w:sz="4" w:space="0"/>
            </w:tcBorders>
            <w:shd w:val="clear" w:color="auto" w:fill="D5E0E1"/>
          </w:tcPr>
          <w:p w:rsidRPr="005E601E" w:rsidR="00072577" w:rsidP="00072577" w:rsidRDefault="000F4917" w14:paraId="12DDFE02"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5A377E22" w14:textId="77777777">
        <w:tc>
          <w:tcPr>
            <w:tcW w:w="10308" w:type="dxa"/>
            <w:tcBorders>
              <w:bottom w:val="single" w:color="000000" w:sz="4" w:space="0"/>
            </w:tcBorders>
            <w:shd w:val="clear" w:color="auto" w:fill="auto"/>
          </w:tcPr>
          <w:p w:rsidRPr="005E601E" w:rsidR="000F4917" w:rsidP="000F4917" w:rsidRDefault="000F4917" w14:paraId="13D987FB"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1B425585"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5AD77EAB"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18235E89"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1FEE5D47"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167D266A"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1DEEBF16" w14:textId="77777777">
      <w:pPr>
        <w:rPr>
          <w:rFonts w:ascii="Lato" w:hAnsi="Lato"/>
          <w:b/>
          <w:sz w:val="22"/>
          <w:szCs w:val="22"/>
        </w:rPr>
      </w:pPr>
    </w:p>
    <w:p w:rsidRPr="005E601E" w:rsidR="00072577" w:rsidP="008A1691" w:rsidRDefault="00072577" w14:paraId="6B25759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378CEF4A" w14:textId="77777777">
        <w:tc>
          <w:tcPr>
            <w:tcW w:w="10308" w:type="dxa"/>
            <w:gridSpan w:val="5"/>
            <w:tcBorders>
              <w:bottom w:val="single" w:color="000000" w:sz="4" w:space="0"/>
            </w:tcBorders>
            <w:shd w:val="clear" w:color="auto" w:fill="D5E0E1"/>
          </w:tcPr>
          <w:p w:rsidRPr="005E601E" w:rsidR="00E31215" w:rsidP="00E31215" w:rsidRDefault="00E31215" w14:paraId="171C66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3B856C6D" w14:textId="77777777">
        <w:tc>
          <w:tcPr>
            <w:tcW w:w="2061" w:type="dxa"/>
            <w:tcBorders>
              <w:bottom w:val="single" w:color="000000" w:sz="4" w:space="0"/>
            </w:tcBorders>
            <w:shd w:val="clear" w:color="auto" w:fill="D5E0E1"/>
          </w:tcPr>
          <w:p w:rsidRPr="005E601E" w:rsidR="008742CD" w:rsidP="00E31215" w:rsidRDefault="008742CD" w14:paraId="34C4AB85"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77F4EBA6"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0A013372"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6B1F64D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2E6D8B4A"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36301A76" w14:textId="77777777">
        <w:tc>
          <w:tcPr>
            <w:tcW w:w="2061" w:type="dxa"/>
            <w:shd w:val="clear" w:color="auto" w:fill="auto"/>
          </w:tcPr>
          <w:p w:rsidRPr="005E601E" w:rsidR="000F4917" w:rsidP="000F4917" w:rsidRDefault="007D32AD" w14:paraId="089D6393" w14:textId="4B5238AA">
            <w:pPr>
              <w:rPr>
                <w:rFonts w:ascii="Lato" w:hAnsi="Lato" w:cs="Mangal"/>
                <w:bCs/>
                <w:sz w:val="22"/>
                <w:szCs w:val="22"/>
              </w:rPr>
            </w:pPr>
            <w:r>
              <w:rPr>
                <w:rFonts w:ascii="Lato" w:hAnsi="Lato" w:cs="Mangal"/>
                <w:bCs/>
                <w:sz w:val="22"/>
                <w:szCs w:val="22"/>
              </w:rPr>
              <w:t>1</w:t>
            </w:r>
          </w:p>
        </w:tc>
        <w:tc>
          <w:tcPr>
            <w:tcW w:w="2062" w:type="dxa"/>
            <w:shd w:val="clear" w:color="auto" w:fill="auto"/>
          </w:tcPr>
          <w:p w:rsidRPr="005E601E" w:rsidR="000F4917" w:rsidP="000F4917" w:rsidRDefault="007D32AD" w14:paraId="1901A6F1" w14:textId="5987D0C6">
            <w:pPr>
              <w:rPr>
                <w:rFonts w:ascii="Lato" w:hAnsi="Lato" w:cs="Mangal"/>
                <w:bCs/>
                <w:sz w:val="22"/>
                <w:szCs w:val="22"/>
              </w:rPr>
            </w:pPr>
            <w:r>
              <w:rPr>
                <w:rFonts w:ascii="Lato" w:hAnsi="Lato" w:cs="Mangal"/>
                <w:bCs/>
                <w:sz w:val="22"/>
                <w:szCs w:val="22"/>
              </w:rPr>
              <w:t>4</w:t>
            </w:r>
            <w:r w:rsidRPr="007D32AD">
              <w:rPr>
                <w:rFonts w:ascii="Lato" w:hAnsi="Lato" w:cs="Mangal"/>
                <w:bCs/>
                <w:sz w:val="22"/>
                <w:szCs w:val="22"/>
                <w:vertAlign w:val="superscript"/>
              </w:rPr>
              <w:t>th</w:t>
            </w:r>
            <w:r>
              <w:rPr>
                <w:rFonts w:ascii="Lato" w:hAnsi="Lato" w:cs="Mangal"/>
                <w:bCs/>
                <w:sz w:val="22"/>
                <w:szCs w:val="22"/>
              </w:rPr>
              <w:t xml:space="preserve"> September 2024</w:t>
            </w:r>
          </w:p>
        </w:tc>
        <w:tc>
          <w:tcPr>
            <w:tcW w:w="2061" w:type="dxa"/>
            <w:shd w:val="clear" w:color="auto" w:fill="auto"/>
          </w:tcPr>
          <w:p w:rsidRPr="005E601E" w:rsidR="000F4917" w:rsidP="000F4917" w:rsidRDefault="007D32AD" w14:paraId="6F6E294A" w14:textId="2A67C8F1">
            <w:pPr>
              <w:rPr>
                <w:rFonts w:ascii="Lato" w:hAnsi="Lato" w:cs="Mangal"/>
                <w:bCs/>
                <w:sz w:val="22"/>
                <w:szCs w:val="22"/>
              </w:rPr>
            </w:pPr>
            <w:r>
              <w:rPr>
                <w:rFonts w:ascii="Lato" w:hAnsi="Lato" w:cs="Mangal"/>
                <w:bCs/>
                <w:sz w:val="22"/>
                <w:szCs w:val="22"/>
              </w:rPr>
              <w:t>Adesola Osuji</w:t>
            </w:r>
          </w:p>
        </w:tc>
        <w:tc>
          <w:tcPr>
            <w:tcW w:w="2062" w:type="dxa"/>
            <w:shd w:val="clear" w:color="auto" w:fill="auto"/>
          </w:tcPr>
          <w:p w:rsidRPr="005E601E" w:rsidR="000F4917" w:rsidP="000F4917" w:rsidRDefault="003365B8" w14:paraId="7032EF7F" w14:textId="232FC2A1">
            <w:pPr>
              <w:rPr>
                <w:rFonts w:ascii="Lato" w:hAnsi="Lato" w:cs="Mangal"/>
                <w:bCs/>
                <w:sz w:val="22"/>
                <w:szCs w:val="22"/>
              </w:rPr>
            </w:pPr>
            <w:r>
              <w:rPr>
                <w:rFonts w:ascii="Lato" w:hAnsi="Lato" w:cs="Mangal"/>
                <w:bCs/>
                <w:sz w:val="22"/>
                <w:szCs w:val="22"/>
              </w:rPr>
              <w:t>GAMT</w:t>
            </w:r>
          </w:p>
        </w:tc>
        <w:tc>
          <w:tcPr>
            <w:tcW w:w="2062" w:type="dxa"/>
            <w:shd w:val="clear" w:color="auto" w:fill="auto"/>
          </w:tcPr>
          <w:p w:rsidRPr="005E601E" w:rsidR="000F4917" w:rsidP="000F4917" w:rsidRDefault="003365B8" w14:paraId="6D1ABF77" w14:textId="11494AB0">
            <w:pPr>
              <w:rPr>
                <w:rFonts w:ascii="Lato" w:hAnsi="Lato" w:cs="Mangal"/>
                <w:bCs/>
                <w:sz w:val="22"/>
                <w:szCs w:val="22"/>
              </w:rPr>
            </w:pPr>
            <w:r>
              <w:rPr>
                <w:rFonts w:ascii="Lato" w:hAnsi="Lato" w:cs="Mangal"/>
                <w:bCs/>
                <w:sz w:val="22"/>
                <w:szCs w:val="22"/>
              </w:rPr>
              <w:t>Veesh Sharma</w:t>
            </w:r>
          </w:p>
        </w:tc>
      </w:tr>
    </w:tbl>
    <w:p w:rsidRPr="005E601E" w:rsidR="00A719CD" w:rsidP="00412E0E" w:rsidRDefault="00A719CD" w14:paraId="6E73FFCC" w14:textId="77777777">
      <w:pPr>
        <w:rPr>
          <w:rFonts w:ascii="Lato" w:hAnsi="Lato"/>
          <w:sz w:val="22"/>
          <w:szCs w:val="22"/>
        </w:rPr>
      </w:pPr>
    </w:p>
    <w:p w:rsidRPr="005E601E" w:rsidR="00E73935" w:rsidP="00B7115A" w:rsidRDefault="00E73935" w14:paraId="73293AA1"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08E3" w:rsidP="00CB745D" w:rsidRDefault="00C008E3" w14:paraId="00E71619" w14:textId="77777777">
      <w:r>
        <w:separator/>
      </w:r>
    </w:p>
  </w:endnote>
  <w:endnote w:type="continuationSeparator" w:id="0">
    <w:p w:rsidR="00C008E3" w:rsidP="00CB745D" w:rsidRDefault="00C008E3" w14:paraId="1DB2B8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BB5" w:rsidRDefault="00D66BB5" w14:paraId="4C061B4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08E3" w:rsidP="00CB745D" w:rsidRDefault="00C008E3" w14:paraId="161577BD" w14:textId="77777777">
      <w:r>
        <w:separator/>
      </w:r>
    </w:p>
  </w:footnote>
  <w:footnote w:type="continuationSeparator" w:id="0">
    <w:p w:rsidR="00C008E3" w:rsidP="00CB745D" w:rsidRDefault="00C008E3" w14:paraId="0B0DF0C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37deb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fbabd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26045BC"/>
    <w:multiLevelType w:val="multilevel"/>
    <w:tmpl w:val="09625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0F18C1"/>
    <w:multiLevelType w:val="multilevel"/>
    <w:tmpl w:val="9AC05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0536D6"/>
    <w:multiLevelType w:val="hybridMultilevel"/>
    <w:tmpl w:val="82905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5047B70"/>
    <w:multiLevelType w:val="hybridMultilevel"/>
    <w:tmpl w:val="777416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7500303"/>
    <w:multiLevelType w:val="hybridMultilevel"/>
    <w:tmpl w:val="08AAC3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A974D4D"/>
    <w:multiLevelType w:val="hybridMultilevel"/>
    <w:tmpl w:val="80526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377E2B"/>
    <w:multiLevelType w:val="multilevel"/>
    <w:tmpl w:val="3DAC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C79207E"/>
    <w:multiLevelType w:val="hybridMultilevel"/>
    <w:tmpl w:val="BB2C0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74976"/>
    <w:multiLevelType w:val="multilevel"/>
    <w:tmpl w:val="E506A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C649F3"/>
    <w:multiLevelType w:val="multilevel"/>
    <w:tmpl w:val="52806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6000030"/>
    <w:multiLevelType w:val="multilevel"/>
    <w:tmpl w:val="A260A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67C0D75"/>
    <w:multiLevelType w:val="multilevel"/>
    <w:tmpl w:val="F1389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6A07D2"/>
    <w:multiLevelType w:val="hybridMultilevel"/>
    <w:tmpl w:val="7E784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A1297"/>
    <w:multiLevelType w:val="multilevel"/>
    <w:tmpl w:val="AABA1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591379B"/>
    <w:multiLevelType w:val="multilevel"/>
    <w:tmpl w:val="EFF8A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7E161C0"/>
    <w:multiLevelType w:val="multilevel"/>
    <w:tmpl w:val="B8C4B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963525E"/>
    <w:multiLevelType w:val="multilevel"/>
    <w:tmpl w:val="3878B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DF94A54"/>
    <w:multiLevelType w:val="multilevel"/>
    <w:tmpl w:val="71427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9A3087"/>
    <w:multiLevelType w:val="multilevel"/>
    <w:tmpl w:val="DC66E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8">
    <w:abstractNumId w:val="27"/>
  </w:num>
  <w:num w:numId="27">
    <w:abstractNumId w:val="26"/>
  </w:num>
  <w:num w:numId="1" w16cid:durableId="830750455">
    <w:abstractNumId w:val="12"/>
  </w:num>
  <w:num w:numId="2" w16cid:durableId="1317494237">
    <w:abstractNumId w:val="5"/>
  </w:num>
  <w:num w:numId="3" w16cid:durableId="625894158">
    <w:abstractNumId w:val="0"/>
  </w:num>
  <w:num w:numId="4" w16cid:durableId="1858232234">
    <w:abstractNumId w:val="1"/>
  </w:num>
  <w:num w:numId="5" w16cid:durableId="1012294423">
    <w:abstractNumId w:val="2"/>
  </w:num>
  <w:num w:numId="6" w16cid:durableId="855774723">
    <w:abstractNumId w:val="3"/>
  </w:num>
  <w:num w:numId="7" w16cid:durableId="830175660">
    <w:abstractNumId w:val="8"/>
  </w:num>
  <w:num w:numId="8" w16cid:durableId="764957676">
    <w:abstractNumId w:val="19"/>
  </w:num>
  <w:num w:numId="9" w16cid:durableId="1361079512">
    <w:abstractNumId w:val="14"/>
  </w:num>
  <w:num w:numId="10" w16cid:durableId="1574972842">
    <w:abstractNumId w:val="11"/>
  </w:num>
  <w:num w:numId="11" w16cid:durableId="1931499482">
    <w:abstractNumId w:val="7"/>
  </w:num>
  <w:num w:numId="12" w16cid:durableId="644744005">
    <w:abstractNumId w:val="10"/>
  </w:num>
  <w:num w:numId="13" w16cid:durableId="421069792">
    <w:abstractNumId w:val="25"/>
  </w:num>
  <w:num w:numId="14" w16cid:durableId="1489591594">
    <w:abstractNumId w:val="22"/>
  </w:num>
  <w:num w:numId="15" w16cid:durableId="2100590124">
    <w:abstractNumId w:val="20"/>
  </w:num>
  <w:num w:numId="16" w16cid:durableId="755829859">
    <w:abstractNumId w:val="18"/>
  </w:num>
  <w:num w:numId="17" w16cid:durableId="1260716821">
    <w:abstractNumId w:val="21"/>
  </w:num>
  <w:num w:numId="18" w16cid:durableId="2043747020">
    <w:abstractNumId w:val="24"/>
  </w:num>
  <w:num w:numId="19" w16cid:durableId="7951894">
    <w:abstractNumId w:val="13"/>
  </w:num>
  <w:num w:numId="20" w16cid:durableId="1799029111">
    <w:abstractNumId w:val="17"/>
  </w:num>
  <w:num w:numId="21" w16cid:durableId="1769351535">
    <w:abstractNumId w:val="23"/>
  </w:num>
  <w:num w:numId="22" w16cid:durableId="1615137450">
    <w:abstractNumId w:val="15"/>
  </w:num>
  <w:num w:numId="23" w16cid:durableId="2136025834">
    <w:abstractNumId w:val="16"/>
  </w:num>
  <w:num w:numId="24" w16cid:durableId="1822189574">
    <w:abstractNumId w:val="6"/>
  </w:num>
  <w:num w:numId="25" w16cid:durableId="978801269">
    <w:abstractNumId w:val="4"/>
  </w:num>
  <w:num w:numId="26" w16cid:durableId="420950095">
    <w:abstractNumId w:val="9"/>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attachedTemplate r:id="rId1"/>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AD"/>
    <w:rsid w:val="00032E70"/>
    <w:rsid w:val="00033EB6"/>
    <w:rsid w:val="0004492D"/>
    <w:rsid w:val="00050253"/>
    <w:rsid w:val="000703CA"/>
    <w:rsid w:val="00070BB6"/>
    <w:rsid w:val="000713F4"/>
    <w:rsid w:val="00072577"/>
    <w:rsid w:val="00073810"/>
    <w:rsid w:val="000960FF"/>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29C1"/>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65B8"/>
    <w:rsid w:val="003370FE"/>
    <w:rsid w:val="00377056"/>
    <w:rsid w:val="003C3A8B"/>
    <w:rsid w:val="003D07D3"/>
    <w:rsid w:val="003D5726"/>
    <w:rsid w:val="003E14EE"/>
    <w:rsid w:val="00400C5B"/>
    <w:rsid w:val="004078DD"/>
    <w:rsid w:val="00412E0E"/>
    <w:rsid w:val="00414AD6"/>
    <w:rsid w:val="0044289B"/>
    <w:rsid w:val="00462CDF"/>
    <w:rsid w:val="004731E8"/>
    <w:rsid w:val="004749C0"/>
    <w:rsid w:val="00475A5E"/>
    <w:rsid w:val="004B56E0"/>
    <w:rsid w:val="004D2E50"/>
    <w:rsid w:val="004E28BD"/>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2AD"/>
    <w:rsid w:val="007D7312"/>
    <w:rsid w:val="00806587"/>
    <w:rsid w:val="00827910"/>
    <w:rsid w:val="00842576"/>
    <w:rsid w:val="0084261C"/>
    <w:rsid w:val="00852EEC"/>
    <w:rsid w:val="00866538"/>
    <w:rsid w:val="008742CD"/>
    <w:rsid w:val="0088087C"/>
    <w:rsid w:val="008A1691"/>
    <w:rsid w:val="008B5D4C"/>
    <w:rsid w:val="008C5891"/>
    <w:rsid w:val="008C61A9"/>
    <w:rsid w:val="008C7123"/>
    <w:rsid w:val="008D63DA"/>
    <w:rsid w:val="008F6140"/>
    <w:rsid w:val="008F7976"/>
    <w:rsid w:val="00916715"/>
    <w:rsid w:val="00920752"/>
    <w:rsid w:val="009318B6"/>
    <w:rsid w:val="009419F0"/>
    <w:rsid w:val="00943920"/>
    <w:rsid w:val="00947C69"/>
    <w:rsid w:val="009618A9"/>
    <w:rsid w:val="00963AE0"/>
    <w:rsid w:val="009854DD"/>
    <w:rsid w:val="0098650C"/>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C389E"/>
    <w:rsid w:val="00BD645C"/>
    <w:rsid w:val="00BF17A4"/>
    <w:rsid w:val="00BF54FD"/>
    <w:rsid w:val="00C008E3"/>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079C"/>
    <w:rsid w:val="00D21693"/>
    <w:rsid w:val="00D23715"/>
    <w:rsid w:val="00D30D12"/>
    <w:rsid w:val="00D31296"/>
    <w:rsid w:val="00D36326"/>
    <w:rsid w:val="00D402D4"/>
    <w:rsid w:val="00D52008"/>
    <w:rsid w:val="00D542BE"/>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559FD"/>
    <w:rsid w:val="00E6085E"/>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95BD6"/>
    <w:rsid w:val="00FB425D"/>
    <w:rsid w:val="00FC3D17"/>
    <w:rsid w:val="00FD40F3"/>
    <w:rsid w:val="00FF6C83"/>
    <w:rsid w:val="259810C1"/>
    <w:rsid w:val="2E9D1905"/>
    <w:rsid w:val="48213A85"/>
    <w:rsid w:val="57ADF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72881"/>
  <w15:chartTrackingRefBased/>
  <w15:docId w15:val="{81FD3379-167C-470C-A593-A90EE2471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styleId="CommentTextChar" w:customStyle="1">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rsid w:val="0047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70817294">
      <w:bodyDiv w:val="1"/>
      <w:marLeft w:val="0"/>
      <w:marRight w:val="0"/>
      <w:marTop w:val="0"/>
      <w:marBottom w:val="0"/>
      <w:divBdr>
        <w:top w:val="none" w:sz="0" w:space="0" w:color="auto"/>
        <w:left w:val="none" w:sz="0" w:space="0" w:color="auto"/>
        <w:bottom w:val="none" w:sz="0" w:space="0" w:color="auto"/>
        <w:right w:val="none" w:sz="0" w:space="0" w:color="auto"/>
      </w:divBdr>
    </w:div>
    <w:div w:id="381102553">
      <w:bodyDiv w:val="1"/>
      <w:marLeft w:val="0"/>
      <w:marRight w:val="0"/>
      <w:marTop w:val="0"/>
      <w:marBottom w:val="0"/>
      <w:divBdr>
        <w:top w:val="none" w:sz="0" w:space="0" w:color="auto"/>
        <w:left w:val="none" w:sz="0" w:space="0" w:color="auto"/>
        <w:bottom w:val="none" w:sz="0" w:space="0" w:color="auto"/>
        <w:right w:val="none" w:sz="0" w:space="0" w:color="auto"/>
      </w:divBdr>
    </w:div>
    <w:div w:id="448403369">
      <w:bodyDiv w:val="1"/>
      <w:marLeft w:val="0"/>
      <w:marRight w:val="0"/>
      <w:marTop w:val="0"/>
      <w:marBottom w:val="0"/>
      <w:divBdr>
        <w:top w:val="none" w:sz="0" w:space="0" w:color="auto"/>
        <w:left w:val="none" w:sz="0" w:space="0" w:color="auto"/>
        <w:bottom w:val="none" w:sz="0" w:space="0" w:color="auto"/>
        <w:right w:val="none" w:sz="0" w:space="0" w:color="auto"/>
      </w:divBdr>
    </w:div>
    <w:div w:id="538592300">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47329106">
      <w:bodyDiv w:val="1"/>
      <w:marLeft w:val="0"/>
      <w:marRight w:val="0"/>
      <w:marTop w:val="0"/>
      <w:marBottom w:val="0"/>
      <w:divBdr>
        <w:top w:val="none" w:sz="0" w:space="0" w:color="auto"/>
        <w:left w:val="none" w:sz="0" w:space="0" w:color="auto"/>
        <w:bottom w:val="none" w:sz="0" w:space="0" w:color="auto"/>
        <w:right w:val="none" w:sz="0" w:space="0" w:color="auto"/>
      </w:divBdr>
    </w:div>
    <w:div w:id="89142911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43741231">
      <w:bodyDiv w:val="1"/>
      <w:marLeft w:val="0"/>
      <w:marRight w:val="0"/>
      <w:marTop w:val="0"/>
      <w:marBottom w:val="0"/>
      <w:divBdr>
        <w:top w:val="none" w:sz="0" w:space="0" w:color="auto"/>
        <w:left w:val="none" w:sz="0" w:space="0" w:color="auto"/>
        <w:bottom w:val="none" w:sz="0" w:space="0" w:color="auto"/>
        <w:right w:val="none" w:sz="0" w:space="0" w:color="auto"/>
      </w:divBdr>
    </w:div>
    <w:div w:id="1258752646">
      <w:bodyDiv w:val="1"/>
      <w:marLeft w:val="0"/>
      <w:marRight w:val="0"/>
      <w:marTop w:val="0"/>
      <w:marBottom w:val="0"/>
      <w:divBdr>
        <w:top w:val="none" w:sz="0" w:space="0" w:color="auto"/>
        <w:left w:val="none" w:sz="0" w:space="0" w:color="auto"/>
        <w:bottom w:val="none" w:sz="0" w:space="0" w:color="auto"/>
        <w:right w:val="none" w:sz="0" w:space="0" w:color="auto"/>
      </w:divBdr>
    </w:div>
    <w:div w:id="126773854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35">
          <w:marLeft w:val="0"/>
          <w:marRight w:val="0"/>
          <w:marTop w:val="0"/>
          <w:marBottom w:val="0"/>
          <w:divBdr>
            <w:top w:val="none" w:sz="0" w:space="0" w:color="auto"/>
            <w:left w:val="none" w:sz="0" w:space="0" w:color="auto"/>
            <w:bottom w:val="none" w:sz="0" w:space="0" w:color="auto"/>
            <w:right w:val="none" w:sz="0" w:space="0" w:color="auto"/>
          </w:divBdr>
        </w:div>
        <w:div w:id="1648973282">
          <w:marLeft w:val="0"/>
          <w:marRight w:val="0"/>
          <w:marTop w:val="0"/>
          <w:marBottom w:val="0"/>
          <w:divBdr>
            <w:top w:val="none" w:sz="0" w:space="0" w:color="auto"/>
            <w:left w:val="none" w:sz="0" w:space="0" w:color="auto"/>
            <w:bottom w:val="none" w:sz="0" w:space="0" w:color="auto"/>
            <w:right w:val="none" w:sz="0" w:space="0" w:color="auto"/>
          </w:divBdr>
        </w:div>
        <w:div w:id="1765149313">
          <w:marLeft w:val="0"/>
          <w:marRight w:val="0"/>
          <w:marTop w:val="0"/>
          <w:marBottom w:val="0"/>
          <w:divBdr>
            <w:top w:val="none" w:sz="0" w:space="0" w:color="auto"/>
            <w:left w:val="none" w:sz="0" w:space="0" w:color="auto"/>
            <w:bottom w:val="none" w:sz="0" w:space="0" w:color="auto"/>
            <w:right w:val="none" w:sz="0" w:space="0" w:color="auto"/>
          </w:divBdr>
        </w:div>
        <w:div w:id="132480850">
          <w:marLeft w:val="0"/>
          <w:marRight w:val="0"/>
          <w:marTop w:val="0"/>
          <w:marBottom w:val="0"/>
          <w:divBdr>
            <w:top w:val="none" w:sz="0" w:space="0" w:color="auto"/>
            <w:left w:val="none" w:sz="0" w:space="0" w:color="auto"/>
            <w:bottom w:val="none" w:sz="0" w:space="0" w:color="auto"/>
            <w:right w:val="none" w:sz="0" w:space="0" w:color="auto"/>
          </w:divBdr>
        </w:div>
        <w:div w:id="326133464">
          <w:marLeft w:val="0"/>
          <w:marRight w:val="0"/>
          <w:marTop w:val="0"/>
          <w:marBottom w:val="0"/>
          <w:divBdr>
            <w:top w:val="none" w:sz="0" w:space="0" w:color="auto"/>
            <w:left w:val="none" w:sz="0" w:space="0" w:color="auto"/>
            <w:bottom w:val="none" w:sz="0" w:space="0" w:color="auto"/>
            <w:right w:val="none" w:sz="0" w:space="0" w:color="auto"/>
          </w:divBdr>
        </w:div>
        <w:div w:id="443963316">
          <w:marLeft w:val="0"/>
          <w:marRight w:val="0"/>
          <w:marTop w:val="0"/>
          <w:marBottom w:val="0"/>
          <w:divBdr>
            <w:top w:val="none" w:sz="0" w:space="0" w:color="auto"/>
            <w:left w:val="none" w:sz="0" w:space="0" w:color="auto"/>
            <w:bottom w:val="none" w:sz="0" w:space="0" w:color="auto"/>
            <w:right w:val="none" w:sz="0" w:space="0" w:color="auto"/>
          </w:divBdr>
        </w:div>
        <w:div w:id="883753929">
          <w:marLeft w:val="0"/>
          <w:marRight w:val="0"/>
          <w:marTop w:val="0"/>
          <w:marBottom w:val="0"/>
          <w:divBdr>
            <w:top w:val="none" w:sz="0" w:space="0" w:color="auto"/>
            <w:left w:val="none" w:sz="0" w:space="0" w:color="auto"/>
            <w:bottom w:val="none" w:sz="0" w:space="0" w:color="auto"/>
            <w:right w:val="none" w:sz="0" w:space="0" w:color="auto"/>
          </w:divBdr>
        </w:div>
        <w:div w:id="1089500132">
          <w:marLeft w:val="0"/>
          <w:marRight w:val="0"/>
          <w:marTop w:val="0"/>
          <w:marBottom w:val="0"/>
          <w:divBdr>
            <w:top w:val="none" w:sz="0" w:space="0" w:color="auto"/>
            <w:left w:val="none" w:sz="0" w:space="0" w:color="auto"/>
            <w:bottom w:val="none" w:sz="0" w:space="0" w:color="auto"/>
            <w:right w:val="none" w:sz="0" w:space="0" w:color="auto"/>
          </w:divBdr>
        </w:div>
        <w:div w:id="270403428">
          <w:marLeft w:val="0"/>
          <w:marRight w:val="0"/>
          <w:marTop w:val="0"/>
          <w:marBottom w:val="0"/>
          <w:divBdr>
            <w:top w:val="none" w:sz="0" w:space="0" w:color="auto"/>
            <w:left w:val="none" w:sz="0" w:space="0" w:color="auto"/>
            <w:bottom w:val="none" w:sz="0" w:space="0" w:color="auto"/>
            <w:right w:val="none" w:sz="0" w:space="0" w:color="auto"/>
          </w:divBdr>
        </w:div>
        <w:div w:id="456530180">
          <w:marLeft w:val="0"/>
          <w:marRight w:val="0"/>
          <w:marTop w:val="0"/>
          <w:marBottom w:val="0"/>
          <w:divBdr>
            <w:top w:val="none" w:sz="0" w:space="0" w:color="auto"/>
            <w:left w:val="none" w:sz="0" w:space="0" w:color="auto"/>
            <w:bottom w:val="none" w:sz="0" w:space="0" w:color="auto"/>
            <w:right w:val="none" w:sz="0" w:space="0" w:color="auto"/>
          </w:divBdr>
        </w:div>
        <w:div w:id="1161653801">
          <w:marLeft w:val="0"/>
          <w:marRight w:val="0"/>
          <w:marTop w:val="0"/>
          <w:marBottom w:val="0"/>
          <w:divBdr>
            <w:top w:val="none" w:sz="0" w:space="0" w:color="auto"/>
            <w:left w:val="none" w:sz="0" w:space="0" w:color="auto"/>
            <w:bottom w:val="none" w:sz="0" w:space="0" w:color="auto"/>
            <w:right w:val="none" w:sz="0" w:space="0" w:color="auto"/>
          </w:divBdr>
        </w:div>
        <w:div w:id="858273024">
          <w:marLeft w:val="0"/>
          <w:marRight w:val="0"/>
          <w:marTop w:val="0"/>
          <w:marBottom w:val="0"/>
          <w:divBdr>
            <w:top w:val="none" w:sz="0" w:space="0" w:color="auto"/>
            <w:left w:val="none" w:sz="0" w:space="0" w:color="auto"/>
            <w:bottom w:val="none" w:sz="0" w:space="0" w:color="auto"/>
            <w:right w:val="none" w:sz="0" w:space="0" w:color="auto"/>
          </w:divBdr>
        </w:div>
        <w:div w:id="1338727376">
          <w:marLeft w:val="0"/>
          <w:marRight w:val="0"/>
          <w:marTop w:val="0"/>
          <w:marBottom w:val="0"/>
          <w:divBdr>
            <w:top w:val="none" w:sz="0" w:space="0" w:color="auto"/>
            <w:left w:val="none" w:sz="0" w:space="0" w:color="auto"/>
            <w:bottom w:val="none" w:sz="0" w:space="0" w:color="auto"/>
            <w:right w:val="none" w:sz="0" w:space="0" w:color="auto"/>
          </w:divBdr>
        </w:div>
        <w:div w:id="1681349771">
          <w:marLeft w:val="0"/>
          <w:marRight w:val="0"/>
          <w:marTop w:val="0"/>
          <w:marBottom w:val="0"/>
          <w:divBdr>
            <w:top w:val="none" w:sz="0" w:space="0" w:color="auto"/>
            <w:left w:val="none" w:sz="0" w:space="0" w:color="auto"/>
            <w:bottom w:val="none" w:sz="0" w:space="0" w:color="auto"/>
            <w:right w:val="none" w:sz="0" w:space="0" w:color="auto"/>
          </w:divBdr>
        </w:div>
        <w:div w:id="1908954055">
          <w:marLeft w:val="0"/>
          <w:marRight w:val="0"/>
          <w:marTop w:val="0"/>
          <w:marBottom w:val="0"/>
          <w:divBdr>
            <w:top w:val="none" w:sz="0" w:space="0" w:color="auto"/>
            <w:left w:val="none" w:sz="0" w:space="0" w:color="auto"/>
            <w:bottom w:val="none" w:sz="0" w:space="0" w:color="auto"/>
            <w:right w:val="none" w:sz="0" w:space="0" w:color="auto"/>
          </w:divBdr>
        </w:div>
        <w:div w:id="711226510">
          <w:marLeft w:val="0"/>
          <w:marRight w:val="0"/>
          <w:marTop w:val="0"/>
          <w:marBottom w:val="0"/>
          <w:divBdr>
            <w:top w:val="none" w:sz="0" w:space="0" w:color="auto"/>
            <w:left w:val="none" w:sz="0" w:space="0" w:color="auto"/>
            <w:bottom w:val="none" w:sz="0" w:space="0" w:color="auto"/>
            <w:right w:val="none" w:sz="0" w:space="0" w:color="auto"/>
          </w:divBdr>
        </w:div>
      </w:divsChild>
    </w:div>
    <w:div w:id="1496921882">
      <w:bodyDiv w:val="1"/>
      <w:marLeft w:val="0"/>
      <w:marRight w:val="0"/>
      <w:marTop w:val="0"/>
      <w:marBottom w:val="0"/>
      <w:divBdr>
        <w:top w:val="none" w:sz="0" w:space="0" w:color="auto"/>
        <w:left w:val="none" w:sz="0" w:space="0" w:color="auto"/>
        <w:bottom w:val="none" w:sz="0" w:space="0" w:color="auto"/>
        <w:right w:val="none" w:sz="0" w:space="0" w:color="auto"/>
      </w:divBdr>
    </w:div>
    <w:div w:id="1746297700">
      <w:bodyDiv w:val="1"/>
      <w:marLeft w:val="0"/>
      <w:marRight w:val="0"/>
      <w:marTop w:val="0"/>
      <w:marBottom w:val="0"/>
      <w:divBdr>
        <w:top w:val="none" w:sz="0" w:space="0" w:color="auto"/>
        <w:left w:val="none" w:sz="0" w:space="0" w:color="auto"/>
        <w:bottom w:val="none" w:sz="0" w:space="0" w:color="auto"/>
        <w:right w:val="none" w:sz="0" w:space="0" w:color="auto"/>
      </w:divBdr>
      <w:divsChild>
        <w:div w:id="675765086">
          <w:marLeft w:val="0"/>
          <w:marRight w:val="0"/>
          <w:marTop w:val="0"/>
          <w:marBottom w:val="0"/>
          <w:divBdr>
            <w:top w:val="none" w:sz="0" w:space="0" w:color="auto"/>
            <w:left w:val="none" w:sz="0" w:space="0" w:color="auto"/>
            <w:bottom w:val="none" w:sz="0" w:space="0" w:color="auto"/>
            <w:right w:val="none" w:sz="0" w:space="0" w:color="auto"/>
          </w:divBdr>
        </w:div>
        <w:div w:id="1224027503">
          <w:marLeft w:val="0"/>
          <w:marRight w:val="0"/>
          <w:marTop w:val="0"/>
          <w:marBottom w:val="0"/>
          <w:divBdr>
            <w:top w:val="none" w:sz="0" w:space="0" w:color="auto"/>
            <w:left w:val="none" w:sz="0" w:space="0" w:color="auto"/>
            <w:bottom w:val="none" w:sz="0" w:space="0" w:color="auto"/>
            <w:right w:val="none" w:sz="0" w:space="0" w:color="auto"/>
          </w:divBdr>
        </w:div>
        <w:div w:id="211188876">
          <w:marLeft w:val="0"/>
          <w:marRight w:val="0"/>
          <w:marTop w:val="0"/>
          <w:marBottom w:val="0"/>
          <w:divBdr>
            <w:top w:val="none" w:sz="0" w:space="0" w:color="auto"/>
            <w:left w:val="none" w:sz="0" w:space="0" w:color="auto"/>
            <w:bottom w:val="none" w:sz="0" w:space="0" w:color="auto"/>
            <w:right w:val="none" w:sz="0" w:space="0" w:color="auto"/>
          </w:divBdr>
        </w:div>
        <w:div w:id="785778026">
          <w:marLeft w:val="0"/>
          <w:marRight w:val="0"/>
          <w:marTop w:val="0"/>
          <w:marBottom w:val="0"/>
          <w:divBdr>
            <w:top w:val="none" w:sz="0" w:space="0" w:color="auto"/>
            <w:left w:val="none" w:sz="0" w:space="0" w:color="auto"/>
            <w:bottom w:val="none" w:sz="0" w:space="0" w:color="auto"/>
            <w:right w:val="none" w:sz="0" w:space="0" w:color="auto"/>
          </w:divBdr>
        </w:div>
        <w:div w:id="907613090">
          <w:marLeft w:val="0"/>
          <w:marRight w:val="0"/>
          <w:marTop w:val="0"/>
          <w:marBottom w:val="0"/>
          <w:divBdr>
            <w:top w:val="none" w:sz="0" w:space="0" w:color="auto"/>
            <w:left w:val="none" w:sz="0" w:space="0" w:color="auto"/>
            <w:bottom w:val="none" w:sz="0" w:space="0" w:color="auto"/>
            <w:right w:val="none" w:sz="0" w:space="0" w:color="auto"/>
          </w:divBdr>
        </w:div>
        <w:div w:id="1019241113">
          <w:marLeft w:val="0"/>
          <w:marRight w:val="0"/>
          <w:marTop w:val="0"/>
          <w:marBottom w:val="0"/>
          <w:divBdr>
            <w:top w:val="none" w:sz="0" w:space="0" w:color="auto"/>
            <w:left w:val="none" w:sz="0" w:space="0" w:color="auto"/>
            <w:bottom w:val="none" w:sz="0" w:space="0" w:color="auto"/>
            <w:right w:val="none" w:sz="0" w:space="0" w:color="auto"/>
          </w:divBdr>
        </w:div>
        <w:div w:id="992178962">
          <w:marLeft w:val="0"/>
          <w:marRight w:val="0"/>
          <w:marTop w:val="0"/>
          <w:marBottom w:val="0"/>
          <w:divBdr>
            <w:top w:val="none" w:sz="0" w:space="0" w:color="auto"/>
            <w:left w:val="none" w:sz="0" w:space="0" w:color="auto"/>
            <w:bottom w:val="none" w:sz="0" w:space="0" w:color="auto"/>
            <w:right w:val="none" w:sz="0" w:space="0" w:color="auto"/>
          </w:divBdr>
        </w:div>
        <w:div w:id="452211376">
          <w:marLeft w:val="0"/>
          <w:marRight w:val="0"/>
          <w:marTop w:val="0"/>
          <w:marBottom w:val="0"/>
          <w:divBdr>
            <w:top w:val="none" w:sz="0" w:space="0" w:color="auto"/>
            <w:left w:val="none" w:sz="0" w:space="0" w:color="auto"/>
            <w:bottom w:val="none" w:sz="0" w:space="0" w:color="auto"/>
            <w:right w:val="none" w:sz="0" w:space="0" w:color="auto"/>
          </w:divBdr>
        </w:div>
        <w:div w:id="232399585">
          <w:marLeft w:val="0"/>
          <w:marRight w:val="0"/>
          <w:marTop w:val="0"/>
          <w:marBottom w:val="0"/>
          <w:divBdr>
            <w:top w:val="none" w:sz="0" w:space="0" w:color="auto"/>
            <w:left w:val="none" w:sz="0" w:space="0" w:color="auto"/>
            <w:bottom w:val="none" w:sz="0" w:space="0" w:color="auto"/>
            <w:right w:val="none" w:sz="0" w:space="0" w:color="auto"/>
          </w:divBdr>
        </w:div>
        <w:div w:id="883295475">
          <w:marLeft w:val="0"/>
          <w:marRight w:val="0"/>
          <w:marTop w:val="0"/>
          <w:marBottom w:val="0"/>
          <w:divBdr>
            <w:top w:val="none" w:sz="0" w:space="0" w:color="auto"/>
            <w:left w:val="none" w:sz="0" w:space="0" w:color="auto"/>
            <w:bottom w:val="none" w:sz="0" w:space="0" w:color="auto"/>
            <w:right w:val="none" w:sz="0" w:space="0" w:color="auto"/>
          </w:divBdr>
        </w:div>
        <w:div w:id="1452435464">
          <w:marLeft w:val="0"/>
          <w:marRight w:val="0"/>
          <w:marTop w:val="0"/>
          <w:marBottom w:val="0"/>
          <w:divBdr>
            <w:top w:val="none" w:sz="0" w:space="0" w:color="auto"/>
            <w:left w:val="none" w:sz="0" w:space="0" w:color="auto"/>
            <w:bottom w:val="none" w:sz="0" w:space="0" w:color="auto"/>
            <w:right w:val="none" w:sz="0" w:space="0" w:color="auto"/>
          </w:divBdr>
        </w:div>
        <w:div w:id="418064655">
          <w:marLeft w:val="0"/>
          <w:marRight w:val="0"/>
          <w:marTop w:val="0"/>
          <w:marBottom w:val="0"/>
          <w:divBdr>
            <w:top w:val="none" w:sz="0" w:space="0" w:color="auto"/>
            <w:left w:val="none" w:sz="0" w:space="0" w:color="auto"/>
            <w:bottom w:val="none" w:sz="0" w:space="0" w:color="auto"/>
            <w:right w:val="none" w:sz="0" w:space="0" w:color="auto"/>
          </w:divBdr>
        </w:div>
        <w:div w:id="1261639116">
          <w:marLeft w:val="0"/>
          <w:marRight w:val="0"/>
          <w:marTop w:val="0"/>
          <w:marBottom w:val="0"/>
          <w:divBdr>
            <w:top w:val="none" w:sz="0" w:space="0" w:color="auto"/>
            <w:left w:val="none" w:sz="0" w:space="0" w:color="auto"/>
            <w:bottom w:val="none" w:sz="0" w:space="0" w:color="auto"/>
            <w:right w:val="none" w:sz="0" w:space="0" w:color="auto"/>
          </w:divBdr>
        </w:div>
        <w:div w:id="884829234">
          <w:marLeft w:val="0"/>
          <w:marRight w:val="0"/>
          <w:marTop w:val="0"/>
          <w:marBottom w:val="0"/>
          <w:divBdr>
            <w:top w:val="none" w:sz="0" w:space="0" w:color="auto"/>
            <w:left w:val="none" w:sz="0" w:space="0" w:color="auto"/>
            <w:bottom w:val="none" w:sz="0" w:space="0" w:color="auto"/>
            <w:right w:val="none" w:sz="0" w:space="0" w:color="auto"/>
          </w:divBdr>
        </w:div>
        <w:div w:id="1477142658">
          <w:marLeft w:val="0"/>
          <w:marRight w:val="0"/>
          <w:marTop w:val="0"/>
          <w:marBottom w:val="0"/>
          <w:divBdr>
            <w:top w:val="none" w:sz="0" w:space="0" w:color="auto"/>
            <w:left w:val="none" w:sz="0" w:space="0" w:color="auto"/>
            <w:bottom w:val="none" w:sz="0" w:space="0" w:color="auto"/>
            <w:right w:val="none" w:sz="0" w:space="0" w:color="auto"/>
          </w:divBdr>
        </w:div>
        <w:div w:id="1892186838">
          <w:marLeft w:val="0"/>
          <w:marRight w:val="0"/>
          <w:marTop w:val="0"/>
          <w:marBottom w:val="0"/>
          <w:divBdr>
            <w:top w:val="none" w:sz="0" w:space="0" w:color="auto"/>
            <w:left w:val="none" w:sz="0" w:space="0" w:color="auto"/>
            <w:bottom w:val="none" w:sz="0" w:space="0" w:color="auto"/>
            <w:right w:val="none" w:sz="0" w:space="0" w:color="auto"/>
          </w:divBdr>
        </w:div>
      </w:divsChild>
    </w:div>
    <w:div w:id="1838642722">
      <w:bodyDiv w:val="1"/>
      <w:marLeft w:val="0"/>
      <w:marRight w:val="0"/>
      <w:marTop w:val="0"/>
      <w:marBottom w:val="0"/>
      <w:divBdr>
        <w:top w:val="none" w:sz="0" w:space="0" w:color="auto"/>
        <w:left w:val="none" w:sz="0" w:space="0" w:color="auto"/>
        <w:bottom w:val="none" w:sz="0" w:space="0" w:color="auto"/>
        <w:right w:val="none" w:sz="0" w:space="0" w:color="auto"/>
      </w:divBdr>
    </w:div>
    <w:div w:id="1873112567">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084833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na.chioccola\OneDrive%20-%20Save%20the%20Children%20International\Desktop\New%20J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C6FFD8AC32343857484F70CC9D592" ma:contentTypeVersion="19" ma:contentTypeDescription="Create a new document." ma:contentTypeScope="" ma:versionID="4b2cf9431bb33f827ec726bbdf42753f">
  <xsd:schema xmlns:xsd="http://www.w3.org/2001/XMLSchema" xmlns:xs="http://www.w3.org/2001/XMLSchema" xmlns:p="http://schemas.microsoft.com/office/2006/metadata/properties" xmlns:ns2="c0445bab-2921-4fc9-8412-40f231043fe5" xmlns:ns3="e3e80422-36a2-48d2-bf6e-7252a5a2074c" xmlns:ns4="b1a25d56-6f3d-4cf9-8f75-af00573b6dbd" targetNamespace="http://schemas.microsoft.com/office/2006/metadata/properties" ma:root="true" ma:fieldsID="11ff35ea906b9080c7b8db5250d907b6" ns2:_="" ns3:_="" ns4:_="">
    <xsd:import namespace="c0445bab-2921-4fc9-8412-40f231043fe5"/>
    <xsd:import namespace="e3e80422-36a2-48d2-bf6e-7252a5a2074c"/>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sort"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80422-36a2-48d2-bf6e-7252a5a20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umbersort" ma:index="21" nillable="true" ma:displayName="Number sort" ma:format="Dropdown" ma:internalName="Numbersort"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sort xmlns="e3e80422-36a2-48d2-bf6e-7252a5a2074c" xsi:nil="true"/>
    <TaxCatchAll xmlns="b1a25d56-6f3d-4cf9-8f75-af00573b6dbd" xsi:nil="true"/>
    <lcf76f155ced4ddcb4097134ff3c332f xmlns="e3e80422-36a2-48d2-bf6e-7252a5a207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14FAA-1A1B-4EC5-B135-0DB753CD4BE1}"/>
</file>

<file path=customXml/itemProps2.xml><?xml version="1.0" encoding="utf-8"?>
<ds:datastoreItem xmlns:ds="http://schemas.openxmlformats.org/officeDocument/2006/customXml" ds:itemID="{F4D032BC-1D87-48AE-8B46-A836CB57B436}">
  <ds:schemaRefs>
    <ds:schemaRef ds:uri="http://schemas.openxmlformats.org/officeDocument/2006/bibliography"/>
  </ds:schemaRefs>
</ds:datastoreItem>
</file>

<file path=customXml/itemProps3.xml><?xml version="1.0" encoding="utf-8"?>
<ds:datastoreItem xmlns:ds="http://schemas.openxmlformats.org/officeDocument/2006/customXml" ds:itemID="{0F452EE5-7599-4999-B873-97D427584483}">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17CBF1F9-2F63-470C-B4CB-98A7493985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 JD Template 2024</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Chioccola, Husna</dc:creator>
  <cp:keywords/>
  <cp:lastModifiedBy>Chioccola, Husna</cp:lastModifiedBy>
  <cp:revision>3</cp:revision>
  <cp:lastPrinted>2024-07-22T14:32:00Z</cp:lastPrinted>
  <dcterms:created xsi:type="dcterms:W3CDTF">2024-09-19T14:33:00Z</dcterms:created>
  <dcterms:modified xsi:type="dcterms:W3CDTF">2024-09-19T21:37:31Z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0x0101000E3C6FFD8AC32343857484F70CC9D592</vt:lpwstr>
  </property>
  <property fmtid="{D5CDD505-2E9C-101B-9397-08002B2CF9AE}" pid="12" name="_activity">
    <vt:lpwstr/>
  </property>
</Properties>
</file>