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9D45C9" w14:paraId="3B7577EE" w14:textId="77777777" w:rsidTr="54CAA30A">
        <w:trPr>
          <w:trHeight w:val="413"/>
        </w:trPr>
        <w:tc>
          <w:tcPr>
            <w:tcW w:w="9498" w:type="dxa"/>
            <w:gridSpan w:val="3"/>
          </w:tcPr>
          <w:p w14:paraId="7AE84394" w14:textId="341CBB47" w:rsidR="002B21C3" w:rsidRPr="009D45C9" w:rsidRDefault="00174203" w:rsidP="008D3AA1">
            <w:pPr>
              <w:tabs>
                <w:tab w:val="left" w:pos="1418"/>
              </w:tabs>
              <w:rPr>
                <w:rFonts w:ascii="Lato" w:hAnsi="Lato" w:cs="Arial"/>
                <w:sz w:val="22"/>
                <w:szCs w:val="22"/>
                <w:lang w:eastAsia="en-GB"/>
              </w:rPr>
            </w:pPr>
            <w:r w:rsidRPr="009D45C9">
              <w:rPr>
                <w:rFonts w:ascii="Lato" w:hAnsi="Lato" w:cs="Arial"/>
                <w:b/>
                <w:sz w:val="22"/>
                <w:szCs w:val="22"/>
              </w:rPr>
              <w:t xml:space="preserve">TITLE: </w:t>
            </w:r>
            <w:bookmarkStart w:id="0" w:name="_GoBack"/>
            <w:r w:rsidR="00B85B15" w:rsidRPr="009D45C9">
              <w:rPr>
                <w:rFonts w:ascii="Lato" w:hAnsi="Lato" w:cs="Arial"/>
                <w:sz w:val="22"/>
                <w:szCs w:val="22"/>
              </w:rPr>
              <w:t>Senior Project Manager (</w:t>
            </w:r>
            <w:r w:rsidR="00DF580B">
              <w:rPr>
                <w:rFonts w:ascii="Lato" w:hAnsi="Lato" w:cs="Arial"/>
                <w:sz w:val="22"/>
                <w:szCs w:val="22"/>
              </w:rPr>
              <w:t>Cash &amp; Voucher Assistance</w:t>
            </w:r>
            <w:r w:rsidR="00B85B15" w:rsidRPr="009D45C9">
              <w:rPr>
                <w:rFonts w:ascii="Lato" w:hAnsi="Lato" w:cs="Arial"/>
                <w:sz w:val="22"/>
                <w:szCs w:val="22"/>
              </w:rPr>
              <w:t>)</w:t>
            </w:r>
            <w:bookmarkEnd w:id="0"/>
          </w:p>
        </w:tc>
      </w:tr>
      <w:tr w:rsidR="00174203" w:rsidRPr="009D45C9" w14:paraId="382A7B0E" w14:textId="77777777" w:rsidTr="54CAA30A">
        <w:trPr>
          <w:trHeight w:val="404"/>
        </w:trPr>
        <w:tc>
          <w:tcPr>
            <w:tcW w:w="4253" w:type="dxa"/>
            <w:tcBorders>
              <w:bottom w:val="single" w:sz="4" w:space="0" w:color="auto"/>
            </w:tcBorders>
          </w:tcPr>
          <w:p w14:paraId="2486C658" w14:textId="77777777" w:rsidR="00EF33BF" w:rsidRPr="009D45C9" w:rsidRDefault="00F55B51" w:rsidP="000E5497">
            <w:pPr>
              <w:tabs>
                <w:tab w:val="left" w:pos="1418"/>
              </w:tabs>
              <w:rPr>
                <w:rFonts w:ascii="Lato" w:hAnsi="Lato" w:cs="Arial"/>
                <w:sz w:val="22"/>
                <w:szCs w:val="22"/>
              </w:rPr>
            </w:pPr>
            <w:r w:rsidRPr="009D45C9">
              <w:rPr>
                <w:rFonts w:ascii="Lato" w:hAnsi="Lato" w:cs="Arial"/>
                <w:b/>
                <w:sz w:val="22"/>
                <w:szCs w:val="22"/>
              </w:rPr>
              <w:t>TEAM/PROGRAMME</w:t>
            </w:r>
            <w:r w:rsidR="00174203" w:rsidRPr="009D45C9">
              <w:rPr>
                <w:rFonts w:ascii="Lato" w:hAnsi="Lato" w:cs="Arial"/>
                <w:b/>
                <w:sz w:val="22"/>
                <w:szCs w:val="22"/>
              </w:rPr>
              <w:t xml:space="preserve">: </w:t>
            </w:r>
            <w:r w:rsidR="00E174DF" w:rsidRPr="009D45C9">
              <w:rPr>
                <w:rFonts w:ascii="Lato" w:hAnsi="Lato" w:cs="Arial"/>
                <w:sz w:val="22"/>
                <w:szCs w:val="22"/>
              </w:rPr>
              <w:t>Transformation Delivery</w:t>
            </w:r>
            <w:r w:rsidR="00BF289D" w:rsidRPr="009D45C9">
              <w:rPr>
                <w:rFonts w:ascii="Lato" w:hAnsi="Lato" w:cs="Arial"/>
                <w:sz w:val="22"/>
                <w:szCs w:val="22"/>
              </w:rPr>
              <w:t xml:space="preserve"> </w:t>
            </w:r>
          </w:p>
        </w:tc>
        <w:tc>
          <w:tcPr>
            <w:tcW w:w="5245" w:type="dxa"/>
            <w:gridSpan w:val="2"/>
            <w:tcBorders>
              <w:bottom w:val="single" w:sz="4" w:space="0" w:color="auto"/>
            </w:tcBorders>
          </w:tcPr>
          <w:p w14:paraId="6173F27C" w14:textId="7844898D" w:rsidR="00174203" w:rsidRPr="009D45C9" w:rsidRDefault="00F55B51" w:rsidP="000E5497">
            <w:pPr>
              <w:tabs>
                <w:tab w:val="left" w:pos="1693"/>
              </w:tabs>
              <w:rPr>
                <w:rFonts w:ascii="Lato" w:hAnsi="Lato" w:cs="Arial"/>
                <w:b/>
                <w:sz w:val="22"/>
                <w:szCs w:val="22"/>
              </w:rPr>
            </w:pPr>
            <w:r w:rsidRPr="009D45C9">
              <w:rPr>
                <w:rFonts w:ascii="Lato" w:hAnsi="Lato" w:cs="Arial"/>
                <w:b/>
                <w:sz w:val="22"/>
                <w:szCs w:val="22"/>
              </w:rPr>
              <w:t>LOCATION</w:t>
            </w:r>
            <w:r w:rsidR="00174203" w:rsidRPr="009D45C9">
              <w:rPr>
                <w:rFonts w:ascii="Lato" w:hAnsi="Lato" w:cs="Arial"/>
                <w:b/>
                <w:sz w:val="22"/>
                <w:szCs w:val="22"/>
              </w:rPr>
              <w:t xml:space="preserve">: </w:t>
            </w:r>
            <w:r w:rsidR="00237359" w:rsidRPr="00237359">
              <w:rPr>
                <w:rStyle w:val="normaltextrun"/>
                <w:rFonts w:ascii="Lato" w:hAnsi="Lato"/>
                <w:bCs/>
                <w:color w:val="000000"/>
                <w:sz w:val="22"/>
                <w:szCs w:val="22"/>
                <w:shd w:val="clear" w:color="auto" w:fill="FFFFFF"/>
              </w:rPr>
              <w:t>Centre -</w:t>
            </w:r>
            <w:r w:rsidR="00237359" w:rsidRPr="00237359">
              <w:rPr>
                <w:rStyle w:val="normaltextrun"/>
                <w:rFonts w:ascii="Lato" w:hAnsi="Lato"/>
                <w:color w:val="000000"/>
                <w:sz w:val="22"/>
                <w:szCs w:val="22"/>
                <w:shd w:val="clear" w:color="auto" w:fill="FFFFFF"/>
              </w:rPr>
              <w:t xml:space="preserve"> </w:t>
            </w:r>
            <w:r w:rsidR="00237359" w:rsidRPr="00237359">
              <w:rPr>
                <w:rStyle w:val="normaltextrun"/>
                <w:rFonts w:ascii="Lato" w:hAnsi="Lato"/>
                <w:bCs/>
                <w:color w:val="000000"/>
                <w:sz w:val="22"/>
                <w:szCs w:val="22"/>
                <w:shd w:val="clear" w:color="auto" w:fill="FFFFFF"/>
              </w:rPr>
              <w:t>London, UK or</w:t>
            </w:r>
            <w:r w:rsidR="00237359" w:rsidRPr="00237359">
              <w:rPr>
                <w:rStyle w:val="normaltextrun"/>
                <w:rFonts w:ascii="Arial" w:hAnsi="Arial" w:cs="Arial"/>
                <w:bCs/>
                <w:color w:val="000000"/>
                <w:sz w:val="22"/>
                <w:szCs w:val="22"/>
                <w:shd w:val="clear" w:color="auto" w:fill="FFFFFF"/>
              </w:rPr>
              <w:t> </w:t>
            </w:r>
            <w:r w:rsidR="00237359" w:rsidRPr="00237359">
              <w:rPr>
                <w:rStyle w:val="normaltextrun"/>
                <w:rFonts w:ascii="Lato" w:hAnsi="Lato"/>
                <w:bCs/>
                <w:color w:val="000000"/>
                <w:sz w:val="22"/>
                <w:szCs w:val="22"/>
                <w:shd w:val="clear" w:color="auto" w:fill="FFFFFF"/>
              </w:rPr>
              <w:t>any existing Save the Children International Regional or Country office worldwide</w:t>
            </w:r>
            <w:r w:rsidR="00237359">
              <w:rPr>
                <w:rStyle w:val="normaltextrun"/>
                <w:rFonts w:ascii="Lato" w:hAnsi="Lato"/>
                <w:b/>
                <w:bCs/>
                <w:color w:val="000000"/>
                <w:sz w:val="22"/>
                <w:szCs w:val="22"/>
                <w:shd w:val="clear" w:color="auto" w:fill="FFFFFF"/>
              </w:rPr>
              <w:t> </w:t>
            </w:r>
          </w:p>
        </w:tc>
      </w:tr>
      <w:tr w:rsidR="00174203" w:rsidRPr="009D45C9" w14:paraId="4B7A2C7F" w14:textId="77777777" w:rsidTr="54CAA30A">
        <w:trPr>
          <w:trHeight w:val="425"/>
        </w:trPr>
        <w:tc>
          <w:tcPr>
            <w:tcW w:w="4253" w:type="dxa"/>
            <w:tcBorders>
              <w:bottom w:val="single" w:sz="4" w:space="0" w:color="auto"/>
            </w:tcBorders>
          </w:tcPr>
          <w:p w14:paraId="50BF932A" w14:textId="078A6024" w:rsidR="00F55B51" w:rsidRPr="009D45C9" w:rsidRDefault="00EF33BF" w:rsidP="00465B4F">
            <w:pPr>
              <w:tabs>
                <w:tab w:val="left" w:pos="1134"/>
              </w:tabs>
              <w:rPr>
                <w:rFonts w:ascii="Lato" w:hAnsi="Lato" w:cs="Arial"/>
                <w:sz w:val="22"/>
                <w:szCs w:val="22"/>
              </w:rPr>
            </w:pPr>
            <w:r w:rsidRPr="54CAA30A">
              <w:rPr>
                <w:rFonts w:ascii="Lato" w:hAnsi="Lato" w:cs="Arial"/>
                <w:b/>
                <w:bCs/>
                <w:sz w:val="22"/>
                <w:szCs w:val="22"/>
              </w:rPr>
              <w:t>GRADE</w:t>
            </w:r>
            <w:r w:rsidR="00F55B51" w:rsidRPr="54CAA30A">
              <w:rPr>
                <w:rFonts w:ascii="Lato" w:hAnsi="Lato" w:cs="Arial"/>
                <w:sz w:val="22"/>
                <w:szCs w:val="22"/>
              </w:rPr>
              <w:t xml:space="preserve">: </w:t>
            </w:r>
            <w:r w:rsidR="487572F2" w:rsidRPr="54CAA30A">
              <w:rPr>
                <w:rFonts w:ascii="Lato" w:hAnsi="Lato" w:cs="Arial"/>
                <w:sz w:val="22"/>
                <w:szCs w:val="22"/>
              </w:rPr>
              <w:t>CTR B</w:t>
            </w:r>
            <w:r w:rsidR="00237359">
              <w:rPr>
                <w:rFonts w:ascii="Lato" w:hAnsi="Lato" w:cs="Arial"/>
                <w:sz w:val="22"/>
                <w:szCs w:val="22"/>
              </w:rPr>
              <w:t>; Mid-Senior Level</w:t>
            </w:r>
          </w:p>
        </w:tc>
        <w:tc>
          <w:tcPr>
            <w:tcW w:w="5245" w:type="dxa"/>
            <w:gridSpan w:val="2"/>
            <w:tcBorders>
              <w:bottom w:val="single" w:sz="4" w:space="0" w:color="auto"/>
            </w:tcBorders>
          </w:tcPr>
          <w:p w14:paraId="607D8C3F" w14:textId="4B90F285" w:rsidR="00267F7F" w:rsidRPr="009D45C9" w:rsidRDefault="002A71CB" w:rsidP="003D6FC8">
            <w:pPr>
              <w:tabs>
                <w:tab w:val="left" w:pos="984"/>
              </w:tabs>
              <w:rPr>
                <w:rFonts w:ascii="Lato" w:hAnsi="Lato" w:cs="Arial"/>
                <w:b/>
                <w:i/>
                <w:color w:val="808080"/>
                <w:sz w:val="22"/>
                <w:szCs w:val="22"/>
              </w:rPr>
            </w:pPr>
            <w:r w:rsidRPr="009D45C9">
              <w:rPr>
                <w:rFonts w:ascii="Lato" w:hAnsi="Lato" w:cs="Arial"/>
                <w:b/>
                <w:sz w:val="22"/>
                <w:szCs w:val="22"/>
              </w:rPr>
              <w:t>CONTRACT LENGTH</w:t>
            </w:r>
            <w:r w:rsidR="00624CD4" w:rsidRPr="009D45C9">
              <w:rPr>
                <w:rFonts w:ascii="Lato" w:hAnsi="Lato" w:cs="Arial"/>
                <w:b/>
                <w:sz w:val="22"/>
                <w:szCs w:val="22"/>
              </w:rPr>
              <w:t>:</w:t>
            </w:r>
            <w:r w:rsidRPr="009D45C9">
              <w:rPr>
                <w:rFonts w:ascii="Lato" w:hAnsi="Lato" w:cs="Arial"/>
                <w:b/>
                <w:sz w:val="22"/>
                <w:szCs w:val="22"/>
              </w:rPr>
              <w:t xml:space="preserve"> </w:t>
            </w:r>
            <w:r w:rsidR="00B85B15" w:rsidRPr="009D45C9">
              <w:rPr>
                <w:rFonts w:ascii="Lato" w:hAnsi="Lato" w:cs="Arial"/>
                <w:sz w:val="22"/>
                <w:szCs w:val="22"/>
              </w:rPr>
              <w:t>Permanent</w:t>
            </w:r>
          </w:p>
        </w:tc>
      </w:tr>
      <w:tr w:rsidR="00770638" w:rsidRPr="009D45C9" w14:paraId="07438A0A" w14:textId="77777777" w:rsidTr="54CAA30A">
        <w:trPr>
          <w:trHeight w:val="425"/>
        </w:trPr>
        <w:tc>
          <w:tcPr>
            <w:tcW w:w="9498" w:type="dxa"/>
            <w:gridSpan w:val="3"/>
            <w:tcBorders>
              <w:bottom w:val="single" w:sz="4" w:space="0" w:color="auto"/>
            </w:tcBorders>
          </w:tcPr>
          <w:p w14:paraId="2909D549" w14:textId="77777777" w:rsidR="00557AEB" w:rsidRPr="009D45C9" w:rsidRDefault="00770638" w:rsidP="00D96BF2">
            <w:pPr>
              <w:suppressAutoHyphens/>
              <w:rPr>
                <w:rFonts w:ascii="Lato" w:hAnsi="Lato" w:cs="Arial"/>
                <w:b/>
                <w:sz w:val="22"/>
                <w:szCs w:val="22"/>
              </w:rPr>
            </w:pPr>
            <w:r w:rsidRPr="009D45C9">
              <w:rPr>
                <w:rFonts w:ascii="Lato" w:hAnsi="Lato" w:cs="Arial"/>
                <w:b/>
                <w:sz w:val="22"/>
                <w:szCs w:val="22"/>
              </w:rPr>
              <w:t xml:space="preserve">CHILD SAFEGUARDING: </w:t>
            </w:r>
          </w:p>
          <w:p w14:paraId="7948207E" w14:textId="77777777" w:rsidR="00D96BF2" w:rsidRPr="009D45C9" w:rsidRDefault="00D96BF2" w:rsidP="00D96BF2">
            <w:pPr>
              <w:suppressAutoHyphens/>
              <w:rPr>
                <w:rFonts w:ascii="Lato" w:hAnsi="Lato" w:cs="Arial"/>
                <w:sz w:val="22"/>
                <w:szCs w:val="22"/>
                <w:lang w:val="en-US" w:eastAsia="ar-SA"/>
              </w:rPr>
            </w:pPr>
            <w:r w:rsidRPr="009D45C9">
              <w:rPr>
                <w:rFonts w:ascii="Lato" w:hAnsi="Lato" w:cs="Arial"/>
                <w:sz w:val="22"/>
                <w:szCs w:val="22"/>
                <w:lang w:val="en-US" w:eastAsia="ar-SA"/>
              </w:rPr>
              <w:t xml:space="preserve">Level 2: </w:t>
            </w:r>
            <w:r w:rsidRPr="009D45C9">
              <w:rPr>
                <w:rFonts w:ascii="Lato" w:hAnsi="Lato" w:cs="Arial"/>
                <w:i/>
                <w:iCs/>
                <w:sz w:val="22"/>
                <w:szCs w:val="22"/>
                <w:u w:val="single"/>
                <w:lang w:val="en-US" w:eastAsia="ar-SA"/>
              </w:rPr>
              <w:t>either</w:t>
            </w:r>
            <w:r w:rsidRPr="009D45C9">
              <w:rPr>
                <w:rFonts w:ascii="Lato" w:hAnsi="Lato" w:cs="Arial"/>
                <w:sz w:val="22"/>
                <w:szCs w:val="22"/>
                <w:lang w:val="en-US" w:eastAsia="ar-SA"/>
              </w:rPr>
              <w:t xml:space="preserve"> the role holder will have access to personal data about children and/or young people as part of their work; </w:t>
            </w:r>
            <w:r w:rsidRPr="009D45C9">
              <w:rPr>
                <w:rFonts w:ascii="Lato" w:hAnsi="Lato" w:cs="Arial"/>
                <w:i/>
                <w:iCs/>
                <w:sz w:val="22"/>
                <w:szCs w:val="22"/>
                <w:u w:val="single"/>
                <w:lang w:val="en-US" w:eastAsia="ar-SA"/>
              </w:rPr>
              <w:t>or</w:t>
            </w:r>
            <w:r w:rsidRPr="009D45C9">
              <w:rPr>
                <w:rFonts w:ascii="Lato" w:hAnsi="Lato" w:cs="Arial"/>
                <w:sz w:val="22"/>
                <w:szCs w:val="22"/>
                <w:lang w:val="en-US" w:eastAsia="ar-SA"/>
              </w:rPr>
              <w:t xml:space="preserve"> they will be </w:t>
            </w:r>
            <w:r w:rsidR="00155D54" w:rsidRPr="009D45C9">
              <w:rPr>
                <w:rFonts w:ascii="Lato" w:hAnsi="Lato" w:cs="Arial"/>
                <w:sz w:val="22"/>
                <w:szCs w:val="22"/>
                <w:lang w:val="en-US" w:eastAsia="ar-SA"/>
              </w:rPr>
              <w:t>working in</w:t>
            </w:r>
            <w:r w:rsidRPr="009D45C9">
              <w:rPr>
                <w:rFonts w:ascii="Lato" w:hAnsi="Lato" w:cs="Arial"/>
                <w:sz w:val="22"/>
                <w:szCs w:val="22"/>
                <w:lang w:val="en-US" w:eastAsia="ar-SA"/>
              </w:rPr>
              <w:t xml:space="preserve"> a ‘regulated’ position (accountant, barrister, solicitor, legal executive); </w:t>
            </w:r>
            <w:r w:rsidR="008B20EA" w:rsidRPr="009D45C9">
              <w:rPr>
                <w:rFonts w:ascii="Lato" w:hAnsi="Lato" w:cs="Arial"/>
                <w:sz w:val="22"/>
                <w:szCs w:val="22"/>
                <w:lang w:val="en-US" w:eastAsia="ar-SA"/>
              </w:rPr>
              <w:t>therefore,</w:t>
            </w:r>
            <w:r w:rsidRPr="009D45C9">
              <w:rPr>
                <w:rFonts w:ascii="Lato" w:hAnsi="Lato" w:cs="Arial"/>
                <w:sz w:val="22"/>
                <w:szCs w:val="22"/>
                <w:lang w:val="en-US" w:eastAsia="ar-SA"/>
              </w:rPr>
              <w:t xml:space="preserve"> a police </w:t>
            </w:r>
            <w:r w:rsidR="00155D54" w:rsidRPr="009D45C9">
              <w:rPr>
                <w:rFonts w:ascii="Lato" w:hAnsi="Lato" w:cs="Arial"/>
                <w:sz w:val="22"/>
                <w:szCs w:val="22"/>
                <w:lang w:val="en-US" w:eastAsia="ar-SA"/>
              </w:rPr>
              <w:t>check will</w:t>
            </w:r>
            <w:r w:rsidRPr="009D45C9">
              <w:rPr>
                <w:rFonts w:ascii="Lato" w:hAnsi="Lato" w:cs="Arial"/>
                <w:sz w:val="22"/>
                <w:szCs w:val="22"/>
                <w:lang w:val="en-US" w:eastAsia="ar-SA"/>
              </w:rPr>
              <w:t xml:space="preserve"> be required (at ‘standard’ level in the UK or equivalent in other countries).</w:t>
            </w:r>
          </w:p>
          <w:p w14:paraId="5F136CD8" w14:textId="77777777" w:rsidR="00465B4F" w:rsidRPr="009D45C9" w:rsidRDefault="00465B4F" w:rsidP="00D96BF2">
            <w:pPr>
              <w:tabs>
                <w:tab w:val="left" w:pos="984"/>
              </w:tabs>
              <w:rPr>
                <w:rFonts w:ascii="Lato" w:hAnsi="Lato" w:cs="Arial"/>
                <w:sz w:val="22"/>
                <w:szCs w:val="22"/>
              </w:rPr>
            </w:pPr>
          </w:p>
        </w:tc>
      </w:tr>
      <w:tr w:rsidR="00174203" w:rsidRPr="009D45C9" w14:paraId="30963279" w14:textId="77777777" w:rsidTr="54CAA30A">
        <w:trPr>
          <w:trHeight w:val="1765"/>
        </w:trPr>
        <w:tc>
          <w:tcPr>
            <w:tcW w:w="9498" w:type="dxa"/>
            <w:gridSpan w:val="3"/>
          </w:tcPr>
          <w:p w14:paraId="451366DE" w14:textId="77777777" w:rsidR="00363BFE" w:rsidRPr="00302999" w:rsidRDefault="002B21C3" w:rsidP="00302999">
            <w:pPr>
              <w:pStyle w:val="paragraph"/>
              <w:textAlignment w:val="baseline"/>
              <w:rPr>
                <w:rFonts w:ascii="Lato" w:hAnsi="Lato"/>
                <w:sz w:val="22"/>
                <w:szCs w:val="22"/>
                <w:lang w:eastAsia="en-US"/>
              </w:rPr>
            </w:pPr>
            <w:r w:rsidRPr="00302999">
              <w:rPr>
                <w:rFonts w:ascii="Lato" w:hAnsi="Lato"/>
                <w:sz w:val="22"/>
                <w:szCs w:val="22"/>
                <w:lang w:eastAsia="en-US"/>
              </w:rPr>
              <w:t>ROLE</w:t>
            </w:r>
            <w:r w:rsidR="00D5085F" w:rsidRPr="00302999">
              <w:rPr>
                <w:rFonts w:ascii="Lato" w:hAnsi="Lato"/>
                <w:sz w:val="22"/>
                <w:szCs w:val="22"/>
                <w:lang w:eastAsia="en-US"/>
              </w:rPr>
              <w:t xml:space="preserve"> PURPOSE</w:t>
            </w:r>
            <w:r w:rsidRPr="00302999">
              <w:rPr>
                <w:rFonts w:ascii="Lato" w:hAnsi="Lato"/>
                <w:sz w:val="22"/>
                <w:szCs w:val="22"/>
                <w:lang w:eastAsia="en-US"/>
              </w:rPr>
              <w:t>:</w:t>
            </w:r>
            <w:r w:rsidR="00984B86" w:rsidRPr="00302999">
              <w:rPr>
                <w:rFonts w:ascii="Lato" w:hAnsi="Lato"/>
                <w:sz w:val="22"/>
                <w:szCs w:val="22"/>
                <w:lang w:eastAsia="en-US"/>
              </w:rPr>
              <w:t xml:space="preserve"> </w:t>
            </w:r>
          </w:p>
          <w:p w14:paraId="5389263C" w14:textId="77777777" w:rsidR="007D7AF9" w:rsidRPr="00721674" w:rsidRDefault="007D7AF9" w:rsidP="00302999">
            <w:pPr>
              <w:pStyle w:val="paragraph"/>
              <w:textAlignment w:val="baseline"/>
              <w:rPr>
                <w:rFonts w:ascii="Lato" w:hAnsi="Lato"/>
                <w:sz w:val="22"/>
                <w:szCs w:val="22"/>
                <w:lang w:eastAsia="en-US"/>
              </w:rPr>
            </w:pPr>
            <w:r w:rsidRPr="00721674">
              <w:rPr>
                <w:rFonts w:ascii="Lato" w:hAnsi="Lato"/>
                <w:sz w:val="22"/>
                <w:szCs w:val="22"/>
                <w:lang w:eastAsia="en-US"/>
              </w:rPr>
              <w:t xml:space="preserve">Save the Children is evolving its organisational structure in order to stay true to its mission, vision and values, whilst being able to withstand external pressures – be those geo-political demands; increasing stakeholder expectations; challenging funding environments; or declining trust in large INGOs. This is driven through our ambitious transformation agenda. </w:t>
            </w:r>
          </w:p>
          <w:p w14:paraId="631F9FD9" w14:textId="77777777" w:rsidR="007D7AF9" w:rsidRPr="00721674" w:rsidRDefault="007D7AF9" w:rsidP="00302999">
            <w:pPr>
              <w:pStyle w:val="paragraph"/>
              <w:textAlignment w:val="baseline"/>
              <w:rPr>
                <w:rFonts w:ascii="Lato" w:hAnsi="Lato"/>
                <w:sz w:val="22"/>
                <w:szCs w:val="22"/>
                <w:lang w:eastAsia="en-US"/>
              </w:rPr>
            </w:pPr>
            <w:r w:rsidRPr="00721674">
              <w:rPr>
                <w:rFonts w:ascii="Lato" w:hAnsi="Lato"/>
                <w:sz w:val="22"/>
                <w:szCs w:val="22"/>
                <w:lang w:eastAsia="en-US"/>
              </w:rPr>
              <w:t xml:space="preserve">Our focus is on championing the rights and interests of children worldwide, putting the most vulnerable children first and to do this we need to ensure we effectively connect with the children and families we support as well as the communities and partners we work. </w:t>
            </w:r>
          </w:p>
          <w:p w14:paraId="07A3A8EE" w14:textId="067F0504" w:rsidR="007D7AF9" w:rsidRPr="00721674" w:rsidRDefault="007D7AF9" w:rsidP="00302999">
            <w:pPr>
              <w:pStyle w:val="paragraph"/>
              <w:textAlignment w:val="baseline"/>
              <w:rPr>
                <w:rFonts w:ascii="Lato" w:hAnsi="Lato"/>
                <w:sz w:val="22"/>
                <w:szCs w:val="22"/>
                <w:lang w:eastAsia="en-US"/>
              </w:rPr>
            </w:pPr>
            <w:r w:rsidRPr="00721674">
              <w:rPr>
                <w:rFonts w:ascii="Lato" w:hAnsi="Lato"/>
                <w:sz w:val="22"/>
                <w:szCs w:val="22"/>
                <w:lang w:eastAsia="en-US"/>
              </w:rPr>
              <w:t xml:space="preserve">The </w:t>
            </w:r>
            <w:r w:rsidR="00DF580B">
              <w:rPr>
                <w:rFonts w:ascii="Lato" w:hAnsi="Lato"/>
                <w:sz w:val="22"/>
                <w:szCs w:val="22"/>
                <w:lang w:eastAsia="en-US"/>
              </w:rPr>
              <w:t>S</w:t>
            </w:r>
            <w:r w:rsidR="008C6411">
              <w:rPr>
                <w:rFonts w:ascii="Lato" w:hAnsi="Lato"/>
                <w:sz w:val="22"/>
                <w:szCs w:val="22"/>
                <w:lang w:eastAsia="en-US"/>
              </w:rPr>
              <w:t>enior</w:t>
            </w:r>
            <w:r w:rsidR="00DF580B">
              <w:rPr>
                <w:rFonts w:ascii="Lato" w:hAnsi="Lato"/>
                <w:sz w:val="22"/>
                <w:szCs w:val="22"/>
                <w:lang w:eastAsia="en-US"/>
              </w:rPr>
              <w:t xml:space="preserve"> Project Manager</w:t>
            </w:r>
            <w:r w:rsidRPr="00721674">
              <w:rPr>
                <w:rFonts w:ascii="Lato" w:hAnsi="Lato"/>
                <w:sz w:val="22"/>
                <w:szCs w:val="22"/>
                <w:lang w:eastAsia="en-US"/>
              </w:rPr>
              <w:t xml:space="preserve"> (Cash &amp; Voucher Assistance) sits within the Digital Programming team at Save the Children International, which is responsible for leading the digital transformation of our work with children. This forms a central pillar of our strategy to deliver a greater impact to far more children in the 120 countries in which we work. The Digital Programming team is putting in place the processes, platforms, tools and resources that enable Save the Children staff to design, deliver and scale safe, high quality digital programmes. </w:t>
            </w:r>
          </w:p>
          <w:p w14:paraId="2C946F87" w14:textId="77777777" w:rsidR="007D7AF9" w:rsidRPr="00721674" w:rsidRDefault="007D7AF9" w:rsidP="00302999">
            <w:pPr>
              <w:pStyle w:val="paragraph"/>
              <w:textAlignment w:val="baseline"/>
              <w:rPr>
                <w:rFonts w:ascii="Lato" w:hAnsi="Lato"/>
                <w:sz w:val="22"/>
                <w:szCs w:val="22"/>
                <w:lang w:eastAsia="en-US"/>
              </w:rPr>
            </w:pPr>
            <w:r w:rsidRPr="00721674">
              <w:rPr>
                <w:rFonts w:ascii="Lato" w:hAnsi="Lato"/>
                <w:sz w:val="22"/>
                <w:szCs w:val="22"/>
                <w:lang w:eastAsia="en-US"/>
              </w:rPr>
              <w:t>One of our greatest opportunities lies in adopting a more person-centric approach to managing data, leveraging workflow digitalisation and automation to accelerate our interventions, and unlocking additional value by utilising participant data across multiple programs to harness the resulting synergies.</w:t>
            </w:r>
          </w:p>
          <w:p w14:paraId="5587694E" w14:textId="77777777" w:rsidR="007D7AF9" w:rsidRPr="00721674" w:rsidRDefault="007D7AF9" w:rsidP="00302999">
            <w:pPr>
              <w:pStyle w:val="paragraph"/>
              <w:textAlignment w:val="baseline"/>
              <w:rPr>
                <w:rFonts w:ascii="Lato" w:hAnsi="Lato"/>
                <w:sz w:val="22"/>
                <w:szCs w:val="22"/>
                <w:lang w:eastAsia="en-US"/>
              </w:rPr>
            </w:pPr>
            <w:r w:rsidRPr="00721674">
              <w:rPr>
                <w:rFonts w:ascii="Lato" w:hAnsi="Lato"/>
                <w:sz w:val="22"/>
                <w:szCs w:val="22"/>
                <w:lang w:eastAsia="en-US"/>
              </w:rPr>
              <w:t xml:space="preserve">As a crucial first step, our Integrated CVA Management project aims to transform our ability to efficiently deliver Cash and Voucher Assistance (CVA) programs at scale by implementing a digital solution that registers participants and manages the entire CVA lifecycle.   Automation of the CVA processes will reduce manual effort, eliminate processing errors, and shorten our response time. It will enhance transparency and accountability for our donors, while laying the digital foundations for delivering cross-programmatic, person-focused interventions in the future.  </w:t>
            </w:r>
          </w:p>
          <w:p w14:paraId="069933C2" w14:textId="2CA6D0B2" w:rsidR="00E31D10" w:rsidRPr="00302999" w:rsidRDefault="00E31D10" w:rsidP="00302999">
            <w:pPr>
              <w:pStyle w:val="paragraph"/>
              <w:textAlignment w:val="baseline"/>
              <w:rPr>
                <w:rFonts w:ascii="Lato" w:hAnsi="Lato"/>
                <w:sz w:val="22"/>
                <w:szCs w:val="22"/>
                <w:lang w:eastAsia="en-US"/>
              </w:rPr>
            </w:pPr>
            <w:r w:rsidRPr="00302999">
              <w:rPr>
                <w:rFonts w:ascii="Lato" w:hAnsi="Lato"/>
                <w:sz w:val="22"/>
                <w:szCs w:val="22"/>
                <w:lang w:eastAsia="en-US"/>
              </w:rPr>
              <w:t xml:space="preserve">The role of the </w:t>
            </w:r>
            <w:r w:rsidR="00C16FF8" w:rsidRPr="00302999">
              <w:rPr>
                <w:rFonts w:ascii="Lato" w:hAnsi="Lato"/>
                <w:sz w:val="22"/>
                <w:szCs w:val="22"/>
                <w:lang w:eastAsia="en-US"/>
              </w:rPr>
              <w:t>Senior Project Manager (</w:t>
            </w:r>
            <w:r w:rsidR="00302999">
              <w:rPr>
                <w:rFonts w:ascii="Lato" w:hAnsi="Lato"/>
                <w:sz w:val="22"/>
                <w:szCs w:val="22"/>
                <w:lang w:eastAsia="en-US"/>
              </w:rPr>
              <w:t>CVA</w:t>
            </w:r>
            <w:r w:rsidR="00C16FF8" w:rsidRPr="00302999">
              <w:rPr>
                <w:rFonts w:ascii="Lato" w:hAnsi="Lato"/>
                <w:sz w:val="22"/>
                <w:szCs w:val="22"/>
                <w:lang w:eastAsia="en-US"/>
              </w:rPr>
              <w:t xml:space="preserve">) </w:t>
            </w:r>
            <w:r w:rsidRPr="00302999">
              <w:rPr>
                <w:rFonts w:ascii="Lato" w:hAnsi="Lato"/>
                <w:sz w:val="22"/>
                <w:szCs w:val="22"/>
                <w:lang w:eastAsia="en-US"/>
              </w:rPr>
              <w:t xml:space="preserve">will be to deliver on our priorities </w:t>
            </w:r>
            <w:r w:rsidR="004D5F8F" w:rsidRPr="00302999">
              <w:rPr>
                <w:rFonts w:ascii="Lato" w:hAnsi="Lato"/>
                <w:sz w:val="22"/>
                <w:szCs w:val="22"/>
                <w:lang w:eastAsia="en-US"/>
              </w:rPr>
              <w:t>for this initiative</w:t>
            </w:r>
            <w:r w:rsidRPr="00302999">
              <w:rPr>
                <w:rFonts w:ascii="Lato" w:hAnsi="Lato"/>
                <w:sz w:val="22"/>
                <w:szCs w:val="22"/>
                <w:lang w:eastAsia="en-US"/>
              </w:rPr>
              <w:t>. This will include setting up the governance,</w:t>
            </w:r>
            <w:r w:rsidR="00AD60BB">
              <w:rPr>
                <w:rFonts w:ascii="Lato" w:hAnsi="Lato"/>
                <w:sz w:val="22"/>
                <w:szCs w:val="22"/>
                <w:lang w:eastAsia="en-US"/>
              </w:rPr>
              <w:t xml:space="preserve"> </w:t>
            </w:r>
            <w:r w:rsidRPr="00302999">
              <w:rPr>
                <w:rFonts w:ascii="Lato" w:hAnsi="Lato"/>
                <w:sz w:val="22"/>
                <w:szCs w:val="22"/>
                <w:lang w:eastAsia="en-US"/>
              </w:rPr>
              <w:t xml:space="preserve">ensuring the required team / reference groups are in place, </w:t>
            </w:r>
            <w:r w:rsidR="002F1982">
              <w:rPr>
                <w:rFonts w:ascii="Lato" w:hAnsi="Lato"/>
                <w:sz w:val="22"/>
                <w:szCs w:val="22"/>
                <w:lang w:eastAsia="en-US"/>
              </w:rPr>
              <w:t>establishing a robust plan,</w:t>
            </w:r>
            <w:r w:rsidR="002F1982" w:rsidRPr="00302999">
              <w:rPr>
                <w:rFonts w:ascii="Lato" w:hAnsi="Lato"/>
                <w:sz w:val="22"/>
                <w:szCs w:val="22"/>
                <w:lang w:eastAsia="en-US"/>
              </w:rPr>
              <w:t xml:space="preserve"> </w:t>
            </w:r>
            <w:r w:rsidRPr="00302999">
              <w:rPr>
                <w:rFonts w:ascii="Lato" w:hAnsi="Lato"/>
                <w:sz w:val="22"/>
                <w:szCs w:val="22"/>
                <w:lang w:eastAsia="en-US"/>
              </w:rPr>
              <w:t>working with the BA to complete the current and future state analysis, determining options to move forwards, identifying and proposing mitigations for project risks and issues, defin</w:t>
            </w:r>
            <w:r w:rsidR="00B21662">
              <w:rPr>
                <w:rFonts w:ascii="Lato" w:hAnsi="Lato"/>
                <w:sz w:val="22"/>
                <w:szCs w:val="22"/>
                <w:lang w:eastAsia="en-US"/>
              </w:rPr>
              <w:t>ing</w:t>
            </w:r>
            <w:r w:rsidRPr="00302999">
              <w:rPr>
                <w:rFonts w:ascii="Lato" w:hAnsi="Lato"/>
                <w:sz w:val="22"/>
                <w:szCs w:val="22"/>
                <w:lang w:eastAsia="en-US"/>
              </w:rPr>
              <w:t xml:space="preserve"> the costs and benefits and coordinat</w:t>
            </w:r>
            <w:r w:rsidR="00C811A8">
              <w:rPr>
                <w:rFonts w:ascii="Lato" w:hAnsi="Lato"/>
                <w:sz w:val="22"/>
                <w:szCs w:val="22"/>
                <w:lang w:eastAsia="en-US"/>
              </w:rPr>
              <w:t>ing</w:t>
            </w:r>
            <w:r w:rsidRPr="00302999">
              <w:rPr>
                <w:rFonts w:ascii="Lato" w:hAnsi="Lato"/>
                <w:sz w:val="22"/>
                <w:szCs w:val="22"/>
                <w:lang w:eastAsia="en-US"/>
              </w:rPr>
              <w:t xml:space="preserve"> the required governance to move </w:t>
            </w:r>
            <w:r w:rsidR="00C811A8">
              <w:rPr>
                <w:rFonts w:ascii="Lato" w:hAnsi="Lato"/>
                <w:sz w:val="22"/>
                <w:szCs w:val="22"/>
                <w:lang w:eastAsia="en-US"/>
              </w:rPr>
              <w:t>each stage of the project</w:t>
            </w:r>
            <w:r w:rsidRPr="00302999">
              <w:rPr>
                <w:rFonts w:ascii="Lato" w:hAnsi="Lato"/>
                <w:sz w:val="22"/>
                <w:szCs w:val="22"/>
                <w:lang w:eastAsia="en-US"/>
              </w:rPr>
              <w:t xml:space="preserve"> through the approvals process. The </w:t>
            </w:r>
            <w:r w:rsidR="00347855" w:rsidRPr="00302999">
              <w:rPr>
                <w:rFonts w:ascii="Lato" w:hAnsi="Lato"/>
                <w:sz w:val="22"/>
                <w:szCs w:val="22"/>
                <w:lang w:eastAsia="en-US"/>
              </w:rPr>
              <w:t>Senior Project Manager</w:t>
            </w:r>
            <w:r w:rsidRPr="00302999">
              <w:rPr>
                <w:rFonts w:ascii="Lato" w:hAnsi="Lato"/>
                <w:sz w:val="22"/>
                <w:szCs w:val="22"/>
                <w:lang w:eastAsia="en-US"/>
              </w:rPr>
              <w:t xml:space="preserve"> will also need to effectively coach and guide project team</w:t>
            </w:r>
            <w:r w:rsidR="002F1982">
              <w:rPr>
                <w:rFonts w:ascii="Lato" w:hAnsi="Lato"/>
                <w:sz w:val="22"/>
                <w:szCs w:val="22"/>
                <w:lang w:eastAsia="en-US"/>
              </w:rPr>
              <w:t xml:space="preserve"> members</w:t>
            </w:r>
            <w:r w:rsidRPr="00302999">
              <w:rPr>
                <w:rFonts w:ascii="Lato" w:hAnsi="Lato"/>
                <w:sz w:val="22"/>
                <w:szCs w:val="22"/>
                <w:lang w:eastAsia="en-US"/>
              </w:rPr>
              <w:t>, ensuring they are held accountable for delivery</w:t>
            </w:r>
            <w:r w:rsidR="00556357" w:rsidRPr="00302999">
              <w:rPr>
                <w:rFonts w:ascii="Lato" w:hAnsi="Lato"/>
                <w:sz w:val="22"/>
                <w:szCs w:val="22"/>
                <w:lang w:eastAsia="en-US"/>
              </w:rPr>
              <w:t>.</w:t>
            </w:r>
          </w:p>
          <w:p w14:paraId="558D80E2" w14:textId="04E172E7" w:rsidR="00C721B5" w:rsidRPr="00302999" w:rsidRDefault="00556357" w:rsidP="009C4DA7">
            <w:pPr>
              <w:pStyle w:val="paragraph"/>
              <w:textAlignment w:val="baseline"/>
              <w:rPr>
                <w:rFonts w:ascii="Lato" w:hAnsi="Lato"/>
                <w:sz w:val="22"/>
                <w:szCs w:val="22"/>
                <w:lang w:eastAsia="en-US"/>
              </w:rPr>
            </w:pPr>
            <w:r w:rsidRPr="00302999">
              <w:rPr>
                <w:rFonts w:ascii="Lato" w:hAnsi="Lato"/>
                <w:sz w:val="22"/>
                <w:szCs w:val="22"/>
                <w:lang w:eastAsia="en-US"/>
              </w:rPr>
              <w:t>The role holder</w:t>
            </w:r>
            <w:r w:rsidR="00CA1E3D" w:rsidRPr="00302999">
              <w:rPr>
                <w:rFonts w:ascii="Lato" w:hAnsi="Lato"/>
                <w:sz w:val="22"/>
                <w:szCs w:val="22"/>
                <w:lang w:eastAsia="en-US"/>
              </w:rPr>
              <w:t xml:space="preserve"> will be responsible for establishing project management practices utilising SCA’s Project Lifecycle, managing relationships with key stakeholders and driving continuous </w:t>
            </w:r>
            <w:r w:rsidR="00CA1E3D" w:rsidRPr="00302999">
              <w:rPr>
                <w:rFonts w:ascii="Lato" w:hAnsi="Lato"/>
                <w:sz w:val="22"/>
                <w:szCs w:val="22"/>
                <w:lang w:eastAsia="en-US"/>
              </w:rPr>
              <w:lastRenderedPageBreak/>
              <w:t xml:space="preserve">improvements. </w:t>
            </w:r>
            <w:r w:rsidRPr="00302999">
              <w:rPr>
                <w:rFonts w:ascii="Lato" w:hAnsi="Lato"/>
                <w:sz w:val="22"/>
                <w:szCs w:val="22"/>
                <w:lang w:eastAsia="en-US"/>
              </w:rPr>
              <w:t xml:space="preserve">Prior experience in delivery of </w:t>
            </w:r>
            <w:r w:rsidR="004B7BDD" w:rsidRPr="00302999">
              <w:rPr>
                <w:rFonts w:ascii="Lato" w:hAnsi="Lato"/>
                <w:sz w:val="22"/>
                <w:szCs w:val="22"/>
                <w:lang w:eastAsia="en-US"/>
              </w:rPr>
              <w:t>global</w:t>
            </w:r>
            <w:r w:rsidRPr="00302999">
              <w:rPr>
                <w:rFonts w:ascii="Lato" w:hAnsi="Lato"/>
                <w:sz w:val="22"/>
                <w:szCs w:val="22"/>
                <w:lang w:eastAsia="en-US"/>
              </w:rPr>
              <w:t xml:space="preserve"> </w:t>
            </w:r>
            <w:r w:rsidR="008D3AA1" w:rsidRPr="00302999">
              <w:rPr>
                <w:rFonts w:ascii="Lato" w:hAnsi="Lato"/>
                <w:sz w:val="22"/>
                <w:szCs w:val="22"/>
                <w:lang w:eastAsia="en-US"/>
              </w:rPr>
              <w:t>transformation</w:t>
            </w:r>
            <w:r w:rsidRPr="00302999">
              <w:rPr>
                <w:rFonts w:ascii="Lato" w:hAnsi="Lato"/>
                <w:sz w:val="22"/>
                <w:szCs w:val="22"/>
                <w:lang w:eastAsia="en-US"/>
              </w:rPr>
              <w:t xml:space="preserve"> </w:t>
            </w:r>
            <w:r w:rsidR="004B7BDD" w:rsidRPr="00302999">
              <w:rPr>
                <w:rFonts w:ascii="Lato" w:hAnsi="Lato"/>
                <w:sz w:val="22"/>
                <w:szCs w:val="22"/>
                <w:lang w:eastAsia="en-US"/>
              </w:rPr>
              <w:t xml:space="preserve">initiatives </w:t>
            </w:r>
            <w:r w:rsidRPr="00302999">
              <w:rPr>
                <w:rFonts w:ascii="Lato" w:hAnsi="Lato"/>
                <w:sz w:val="22"/>
                <w:szCs w:val="22"/>
                <w:lang w:eastAsia="en-US"/>
              </w:rPr>
              <w:t>is therefore essential for can</w:t>
            </w:r>
            <w:r w:rsidR="004B7BDD" w:rsidRPr="00302999">
              <w:rPr>
                <w:rFonts w:ascii="Lato" w:hAnsi="Lato"/>
                <w:sz w:val="22"/>
                <w:szCs w:val="22"/>
                <w:lang w:eastAsia="en-US"/>
              </w:rPr>
              <w:t xml:space="preserve">didates applying for this </w:t>
            </w:r>
            <w:r w:rsidR="00985563" w:rsidRPr="00302999">
              <w:rPr>
                <w:rFonts w:ascii="Lato" w:hAnsi="Lato"/>
                <w:sz w:val="22"/>
                <w:szCs w:val="22"/>
                <w:lang w:eastAsia="en-US"/>
              </w:rPr>
              <w:t>role, in either the INGO sector</w:t>
            </w:r>
            <w:r w:rsidR="004B7BDD" w:rsidRPr="00302999">
              <w:rPr>
                <w:rFonts w:ascii="Lato" w:hAnsi="Lato"/>
                <w:sz w:val="22"/>
                <w:szCs w:val="22"/>
                <w:lang w:eastAsia="en-US"/>
              </w:rPr>
              <w:t xml:space="preserve"> or the private sector</w:t>
            </w:r>
            <w:r w:rsidR="00985563" w:rsidRPr="00302999">
              <w:rPr>
                <w:rFonts w:ascii="Lato" w:hAnsi="Lato"/>
                <w:sz w:val="22"/>
                <w:szCs w:val="22"/>
                <w:lang w:eastAsia="en-US"/>
              </w:rPr>
              <w:t>.</w:t>
            </w:r>
          </w:p>
        </w:tc>
      </w:tr>
      <w:tr w:rsidR="00174203" w:rsidRPr="009D45C9" w14:paraId="3B8E5BF8" w14:textId="77777777" w:rsidTr="54CAA30A">
        <w:trPr>
          <w:trHeight w:val="1275"/>
        </w:trPr>
        <w:tc>
          <w:tcPr>
            <w:tcW w:w="9498" w:type="dxa"/>
            <w:gridSpan w:val="3"/>
          </w:tcPr>
          <w:p w14:paraId="0D1B13AB" w14:textId="77777777" w:rsidR="00FC67B6" w:rsidRPr="009D45C9" w:rsidRDefault="002B21C3" w:rsidP="00FC67B6">
            <w:pPr>
              <w:tabs>
                <w:tab w:val="left" w:pos="2410"/>
              </w:tabs>
              <w:snapToGrid w:val="0"/>
              <w:rPr>
                <w:rFonts w:ascii="Lato" w:hAnsi="Lato" w:cs="Arial"/>
                <w:b/>
                <w:i/>
                <w:color w:val="808080"/>
                <w:sz w:val="22"/>
                <w:szCs w:val="22"/>
              </w:rPr>
            </w:pPr>
            <w:r w:rsidRPr="009D45C9">
              <w:rPr>
                <w:rFonts w:ascii="Lato" w:hAnsi="Lato" w:cs="Arial"/>
                <w:b/>
                <w:sz w:val="22"/>
                <w:szCs w:val="22"/>
              </w:rPr>
              <w:lastRenderedPageBreak/>
              <w:t>SCOPE OF ROLE</w:t>
            </w:r>
            <w:r w:rsidR="00174203" w:rsidRPr="009D45C9">
              <w:rPr>
                <w:rFonts w:ascii="Lato" w:hAnsi="Lato" w:cs="Arial"/>
                <w:b/>
                <w:sz w:val="22"/>
                <w:szCs w:val="22"/>
              </w:rPr>
              <w:t xml:space="preserve">: </w:t>
            </w:r>
          </w:p>
          <w:p w14:paraId="62CE3414" w14:textId="77777777" w:rsidR="00174203" w:rsidRPr="009D45C9" w:rsidRDefault="00174203">
            <w:pPr>
              <w:tabs>
                <w:tab w:val="left" w:pos="2410"/>
              </w:tabs>
              <w:rPr>
                <w:rFonts w:ascii="Lato" w:hAnsi="Lato" w:cs="Arial"/>
                <w:b/>
                <w:i/>
                <w:color w:val="808080"/>
                <w:sz w:val="22"/>
                <w:szCs w:val="22"/>
              </w:rPr>
            </w:pPr>
          </w:p>
          <w:p w14:paraId="1BB0BC82" w14:textId="26393406" w:rsidR="00104974" w:rsidRPr="009D45C9" w:rsidRDefault="00104974" w:rsidP="00104974">
            <w:pPr>
              <w:rPr>
                <w:rFonts w:ascii="Lato" w:hAnsi="Lato" w:cs="Arial"/>
                <w:b/>
                <w:sz w:val="22"/>
                <w:szCs w:val="22"/>
              </w:rPr>
            </w:pPr>
            <w:r w:rsidRPr="009D45C9">
              <w:rPr>
                <w:rFonts w:ascii="Lato" w:hAnsi="Lato" w:cs="Arial"/>
                <w:b/>
                <w:sz w:val="22"/>
                <w:szCs w:val="22"/>
              </w:rPr>
              <w:t>Reports to:</w:t>
            </w:r>
            <w:r w:rsidR="008D3AA1" w:rsidRPr="009D45C9">
              <w:rPr>
                <w:rFonts w:ascii="Lato" w:hAnsi="Lato" w:cs="Arial"/>
                <w:b/>
                <w:sz w:val="22"/>
                <w:szCs w:val="22"/>
              </w:rPr>
              <w:t xml:space="preserve"> </w:t>
            </w:r>
            <w:r w:rsidR="00297594">
              <w:rPr>
                <w:rFonts w:ascii="Lato" w:hAnsi="Lato" w:cs="Arial"/>
                <w:sz w:val="22"/>
                <w:szCs w:val="22"/>
              </w:rPr>
              <w:t>Project Lead (CVA)</w:t>
            </w:r>
          </w:p>
          <w:p w14:paraId="663C8783" w14:textId="6F45FC55" w:rsidR="00104974" w:rsidRPr="009D45C9" w:rsidRDefault="00104974" w:rsidP="00104974">
            <w:pPr>
              <w:rPr>
                <w:rFonts w:ascii="Lato" w:hAnsi="Lato" w:cs="Arial"/>
                <w:sz w:val="22"/>
                <w:szCs w:val="22"/>
              </w:rPr>
            </w:pPr>
            <w:r w:rsidRPr="009D45C9">
              <w:rPr>
                <w:rFonts w:ascii="Lato" w:hAnsi="Lato" w:cs="Arial"/>
                <w:b/>
                <w:sz w:val="22"/>
                <w:szCs w:val="22"/>
              </w:rPr>
              <w:br/>
              <w:t>Staff reporting to this post</w:t>
            </w:r>
            <w:r w:rsidRPr="00182B56">
              <w:rPr>
                <w:rFonts w:ascii="Lato" w:hAnsi="Lato" w:cs="Arial"/>
                <w:b/>
                <w:sz w:val="22"/>
                <w:szCs w:val="22"/>
              </w:rPr>
              <w:t xml:space="preserve">: </w:t>
            </w:r>
            <w:r w:rsidR="007E6DD3" w:rsidRPr="00182B56">
              <w:rPr>
                <w:rFonts w:ascii="Lato" w:hAnsi="Lato" w:cs="Arial"/>
                <w:sz w:val="22"/>
                <w:szCs w:val="22"/>
              </w:rPr>
              <w:t xml:space="preserve">None initially although this may </w:t>
            </w:r>
            <w:r w:rsidR="00D33250" w:rsidRPr="00182B56">
              <w:rPr>
                <w:rFonts w:ascii="Lato" w:hAnsi="Lato" w:cs="Arial"/>
                <w:sz w:val="22"/>
                <w:szCs w:val="22"/>
              </w:rPr>
              <w:t>change</w:t>
            </w:r>
            <w:r w:rsidR="007E6DD3" w:rsidRPr="00182B56">
              <w:rPr>
                <w:rFonts w:ascii="Lato" w:hAnsi="Lato" w:cs="Arial"/>
                <w:sz w:val="22"/>
                <w:szCs w:val="22"/>
              </w:rPr>
              <w:t xml:space="preserve"> as the pro</w:t>
            </w:r>
            <w:r w:rsidR="00D33250" w:rsidRPr="00182B56">
              <w:rPr>
                <w:rFonts w:ascii="Lato" w:hAnsi="Lato" w:cs="Arial"/>
                <w:sz w:val="22"/>
                <w:szCs w:val="22"/>
              </w:rPr>
              <w:t>ject evolves.</w:t>
            </w:r>
            <w:r w:rsidR="00D33250">
              <w:rPr>
                <w:rFonts w:ascii="Lato" w:hAnsi="Lato" w:cs="Arial"/>
                <w:sz w:val="22"/>
                <w:szCs w:val="22"/>
              </w:rPr>
              <w:t xml:space="preserve"> </w:t>
            </w:r>
          </w:p>
          <w:p w14:paraId="3B27A6F3" w14:textId="77777777" w:rsidR="001B52A5" w:rsidRPr="009D45C9" w:rsidRDefault="001B52A5" w:rsidP="00104974">
            <w:pPr>
              <w:rPr>
                <w:rFonts w:ascii="Lato" w:hAnsi="Lato" w:cs="Arial"/>
                <w:b/>
                <w:sz w:val="22"/>
                <w:szCs w:val="22"/>
              </w:rPr>
            </w:pPr>
          </w:p>
          <w:p w14:paraId="7B3C8381" w14:textId="31631DC0" w:rsidR="005E12C8" w:rsidRPr="009D45C9" w:rsidRDefault="005E12C8" w:rsidP="005E12C8">
            <w:pPr>
              <w:rPr>
                <w:rFonts w:ascii="Lato" w:hAnsi="Lato" w:cs="Arial"/>
                <w:sz w:val="22"/>
                <w:szCs w:val="22"/>
              </w:rPr>
            </w:pPr>
            <w:r w:rsidRPr="009D45C9">
              <w:rPr>
                <w:rFonts w:ascii="Lato" w:hAnsi="Lato" w:cs="Arial"/>
                <w:b/>
                <w:sz w:val="22"/>
                <w:szCs w:val="22"/>
              </w:rPr>
              <w:t xml:space="preserve">Budget Responsibilities:  </w:t>
            </w:r>
            <w:r w:rsidRPr="009D45C9">
              <w:rPr>
                <w:rFonts w:ascii="Lato" w:hAnsi="Lato" w:cs="Arial"/>
                <w:sz w:val="22"/>
                <w:szCs w:val="22"/>
              </w:rPr>
              <w:t xml:space="preserve">The role will be responsible for </w:t>
            </w:r>
            <w:r w:rsidR="00985563" w:rsidRPr="009D45C9">
              <w:rPr>
                <w:rFonts w:ascii="Lato" w:hAnsi="Lato" w:cs="Arial"/>
                <w:sz w:val="22"/>
                <w:szCs w:val="22"/>
              </w:rPr>
              <w:t>managing the budget associated with the project which will be part of the wider Digital Programming departmental budget managed by the Director</w:t>
            </w:r>
            <w:r w:rsidR="001C4EA6">
              <w:rPr>
                <w:rFonts w:ascii="Lato" w:hAnsi="Lato" w:cs="Arial"/>
                <w:sz w:val="22"/>
                <w:szCs w:val="22"/>
              </w:rPr>
              <w:t xml:space="preserve"> of Digital Programming</w:t>
            </w:r>
          </w:p>
          <w:p w14:paraId="5B8DD3CA" w14:textId="77777777" w:rsidR="005E12C8" w:rsidRPr="009D45C9" w:rsidRDefault="005E12C8" w:rsidP="005E12C8">
            <w:pPr>
              <w:rPr>
                <w:rFonts w:ascii="Lato" w:hAnsi="Lato" w:cs="Arial"/>
                <w:sz w:val="22"/>
                <w:szCs w:val="22"/>
              </w:rPr>
            </w:pPr>
          </w:p>
          <w:p w14:paraId="6B02C3D2" w14:textId="77777777" w:rsidR="005E12C8" w:rsidRPr="009D45C9" w:rsidRDefault="005E12C8" w:rsidP="005E12C8">
            <w:pPr>
              <w:rPr>
                <w:rFonts w:ascii="Lato" w:hAnsi="Lato" w:cs="Arial"/>
                <w:b/>
                <w:i/>
                <w:color w:val="808080"/>
                <w:sz w:val="22"/>
                <w:szCs w:val="22"/>
              </w:rPr>
            </w:pPr>
            <w:r w:rsidRPr="009D45C9">
              <w:rPr>
                <w:rFonts w:ascii="Lato" w:hAnsi="Lato" w:cs="Arial"/>
                <w:b/>
                <w:sz w:val="22"/>
                <w:szCs w:val="22"/>
              </w:rPr>
              <w:t>Role Dimensions</w:t>
            </w:r>
            <w:r w:rsidRPr="009D45C9">
              <w:rPr>
                <w:rFonts w:ascii="Lato" w:hAnsi="Lato" w:cs="Arial"/>
                <w:sz w:val="22"/>
                <w:szCs w:val="22"/>
              </w:rPr>
              <w:t xml:space="preserve">: </w:t>
            </w:r>
          </w:p>
          <w:p w14:paraId="641F4E84" w14:textId="77777777" w:rsidR="005E12C8" w:rsidRPr="009D45C9" w:rsidRDefault="005E12C8" w:rsidP="005E12C8">
            <w:pPr>
              <w:rPr>
                <w:rFonts w:ascii="Lato" w:hAnsi="Lato" w:cs="Arial"/>
                <w:sz w:val="22"/>
                <w:szCs w:val="22"/>
              </w:rPr>
            </w:pPr>
            <w:r w:rsidRPr="009D45C9">
              <w:rPr>
                <w:rFonts w:ascii="Lato" w:hAnsi="Lato" w:cs="Arial"/>
                <w:sz w:val="22"/>
                <w:szCs w:val="22"/>
              </w:rPr>
              <w:t>This project has many stakeholders across Save the Children International countries, regions and centres, as well as Save the Children members. We work in around 120 countries worldwide and employ around 17,000 staff within Save the Children International and a further 8,000 within the Save the Children member organisations. We are a highly matrixed organisation with a complex accountability structure.</w:t>
            </w:r>
          </w:p>
          <w:p w14:paraId="20140847" w14:textId="77777777" w:rsidR="00215E8A" w:rsidRPr="009D45C9" w:rsidRDefault="00215E8A" w:rsidP="005E12C8">
            <w:pPr>
              <w:rPr>
                <w:rFonts w:ascii="Lato" w:hAnsi="Lato" w:cs="Arial"/>
                <w:sz w:val="22"/>
                <w:szCs w:val="22"/>
              </w:rPr>
            </w:pPr>
          </w:p>
        </w:tc>
      </w:tr>
      <w:tr w:rsidR="00174203" w:rsidRPr="009D45C9" w14:paraId="355D3E37" w14:textId="77777777" w:rsidTr="54CAA30A">
        <w:tc>
          <w:tcPr>
            <w:tcW w:w="9498" w:type="dxa"/>
            <w:gridSpan w:val="3"/>
          </w:tcPr>
          <w:p w14:paraId="5F6AFA34" w14:textId="77777777" w:rsidR="0090541F" w:rsidRPr="009D45C9" w:rsidRDefault="002B21C3" w:rsidP="00465B4F">
            <w:pPr>
              <w:tabs>
                <w:tab w:val="left" w:pos="2977"/>
              </w:tabs>
              <w:rPr>
                <w:rFonts w:ascii="Lato" w:hAnsi="Lato" w:cs="Arial"/>
                <w:b/>
                <w:i/>
                <w:color w:val="808080"/>
                <w:sz w:val="22"/>
                <w:szCs w:val="22"/>
              </w:rPr>
            </w:pPr>
            <w:r w:rsidRPr="009D45C9">
              <w:rPr>
                <w:rFonts w:ascii="Lato" w:hAnsi="Lato" w:cs="Arial"/>
                <w:b/>
                <w:sz w:val="22"/>
                <w:szCs w:val="22"/>
              </w:rPr>
              <w:t xml:space="preserve">KEY AREAS OF </w:t>
            </w:r>
            <w:r w:rsidR="009051DC" w:rsidRPr="009D45C9">
              <w:rPr>
                <w:rFonts w:ascii="Lato" w:hAnsi="Lato" w:cs="Arial"/>
                <w:b/>
                <w:sz w:val="22"/>
                <w:szCs w:val="22"/>
              </w:rPr>
              <w:t>ACCOUNTABILITY:</w:t>
            </w:r>
            <w:r w:rsidR="00D64C59" w:rsidRPr="009D45C9">
              <w:rPr>
                <w:rFonts w:ascii="Lato" w:hAnsi="Lato" w:cs="Arial"/>
                <w:b/>
                <w:sz w:val="22"/>
                <w:szCs w:val="22"/>
              </w:rPr>
              <w:t xml:space="preserve"> </w:t>
            </w:r>
          </w:p>
          <w:p w14:paraId="260D972D" w14:textId="77777777" w:rsidR="00363BFE" w:rsidRPr="009D45C9" w:rsidRDefault="00363BFE">
            <w:pPr>
              <w:tabs>
                <w:tab w:val="left" w:pos="2977"/>
              </w:tabs>
              <w:rPr>
                <w:rFonts w:ascii="Lato" w:hAnsi="Lato" w:cs="Arial"/>
                <w:b/>
                <w:i/>
                <w:sz w:val="22"/>
                <w:szCs w:val="22"/>
              </w:rPr>
            </w:pPr>
          </w:p>
          <w:p w14:paraId="4D8FD4DC" w14:textId="2C167E21" w:rsidR="00F01CF5" w:rsidRPr="009D45C9" w:rsidRDefault="00F01CF5" w:rsidP="00D659BC">
            <w:pPr>
              <w:numPr>
                <w:ilvl w:val="0"/>
                <w:numId w:val="40"/>
              </w:numPr>
              <w:tabs>
                <w:tab w:val="left" w:pos="743"/>
                <w:tab w:val="left" w:pos="2977"/>
              </w:tabs>
              <w:rPr>
                <w:rFonts w:ascii="Lato" w:hAnsi="Lato" w:cs="Arial"/>
                <w:sz w:val="22"/>
                <w:szCs w:val="22"/>
              </w:rPr>
            </w:pPr>
            <w:r w:rsidRPr="009D45C9">
              <w:rPr>
                <w:rFonts w:ascii="Lato" w:hAnsi="Lato" w:cs="Arial"/>
                <w:sz w:val="22"/>
                <w:szCs w:val="22"/>
              </w:rPr>
              <w:t>Ensure prioritisation of the initial area of focus including assessing the short</w:t>
            </w:r>
            <w:r w:rsidR="009D45C9" w:rsidRPr="009D45C9">
              <w:rPr>
                <w:rFonts w:ascii="Lato" w:hAnsi="Lato" w:cs="Arial"/>
                <w:sz w:val="22"/>
                <w:szCs w:val="22"/>
              </w:rPr>
              <w:t>-</w:t>
            </w:r>
            <w:r w:rsidRPr="009D45C9">
              <w:rPr>
                <w:rFonts w:ascii="Lato" w:hAnsi="Lato" w:cs="Arial"/>
                <w:sz w:val="22"/>
                <w:szCs w:val="22"/>
              </w:rPr>
              <w:t>term opportunities vs. longer term implementation that would be required to deliver the required outcomes</w:t>
            </w:r>
          </w:p>
          <w:p w14:paraId="726D5D9B" w14:textId="4F96217F" w:rsidR="00D659BC" w:rsidRPr="009D45C9" w:rsidRDefault="00D659BC" w:rsidP="00D659BC">
            <w:pPr>
              <w:numPr>
                <w:ilvl w:val="0"/>
                <w:numId w:val="40"/>
              </w:numPr>
              <w:tabs>
                <w:tab w:val="left" w:pos="743"/>
                <w:tab w:val="left" w:pos="2977"/>
              </w:tabs>
              <w:rPr>
                <w:rFonts w:ascii="Lato" w:hAnsi="Lato" w:cs="Arial"/>
                <w:sz w:val="22"/>
                <w:szCs w:val="22"/>
              </w:rPr>
            </w:pPr>
            <w:r w:rsidRPr="009D45C9">
              <w:rPr>
                <w:rFonts w:ascii="Lato" w:hAnsi="Lato" w:cs="Arial"/>
                <w:sz w:val="22"/>
                <w:szCs w:val="22"/>
              </w:rPr>
              <w:t>Drive the delivery of the feasibility study and preparation for start-up including working in partnership with the key SCA stakeholders and external partners (where relevant) to ensure the required analysis is completed and the outcomes are balanced and representative of the organisational context and constraints</w:t>
            </w:r>
          </w:p>
          <w:p w14:paraId="68ACEF5A" w14:textId="29CB6681" w:rsidR="00D659BC" w:rsidRPr="009D45C9" w:rsidRDefault="00D659BC" w:rsidP="00D659BC">
            <w:pPr>
              <w:numPr>
                <w:ilvl w:val="0"/>
                <w:numId w:val="40"/>
              </w:numPr>
              <w:tabs>
                <w:tab w:val="left" w:pos="743"/>
                <w:tab w:val="left" w:pos="2977"/>
              </w:tabs>
              <w:rPr>
                <w:rFonts w:ascii="Lato" w:hAnsi="Lato" w:cs="Arial"/>
                <w:sz w:val="22"/>
                <w:szCs w:val="22"/>
              </w:rPr>
            </w:pPr>
            <w:r w:rsidRPr="009D45C9">
              <w:rPr>
                <w:rFonts w:ascii="Lato" w:hAnsi="Lato" w:cs="Arial"/>
                <w:sz w:val="22"/>
                <w:szCs w:val="22"/>
              </w:rPr>
              <w:t>Ensure the feasibility is completed in line with the Project Delivery Methodology and associated tools and templates</w:t>
            </w:r>
            <w:r w:rsidR="00985563" w:rsidRPr="009D45C9">
              <w:rPr>
                <w:rFonts w:ascii="Lato" w:hAnsi="Lato" w:cs="Arial"/>
                <w:sz w:val="22"/>
                <w:szCs w:val="22"/>
              </w:rPr>
              <w:t xml:space="preserve"> with a specific focus on how we work in line with an Agile approach rather than a traditional waterfall approach</w:t>
            </w:r>
          </w:p>
          <w:p w14:paraId="4D674D33" w14:textId="77777777" w:rsidR="00D659BC" w:rsidRPr="009D45C9" w:rsidRDefault="00D659BC" w:rsidP="00D659BC">
            <w:pPr>
              <w:numPr>
                <w:ilvl w:val="0"/>
                <w:numId w:val="40"/>
              </w:numPr>
              <w:tabs>
                <w:tab w:val="left" w:pos="743"/>
                <w:tab w:val="left" w:pos="2977"/>
              </w:tabs>
              <w:rPr>
                <w:rFonts w:ascii="Lato" w:hAnsi="Lato" w:cs="Arial"/>
                <w:sz w:val="22"/>
                <w:szCs w:val="22"/>
              </w:rPr>
            </w:pPr>
            <w:r w:rsidRPr="009D45C9">
              <w:rPr>
                <w:rFonts w:ascii="Lato" w:hAnsi="Lato" w:cs="Arial"/>
                <w:sz w:val="22"/>
                <w:szCs w:val="22"/>
              </w:rPr>
              <w:t xml:space="preserve">Ensure reference groups are put in place to ensure the required input is received from functional SMEs from both SCI and Members </w:t>
            </w:r>
          </w:p>
          <w:p w14:paraId="0F0980E3" w14:textId="77777777" w:rsidR="00D659BC" w:rsidRPr="009D45C9" w:rsidRDefault="00D659BC" w:rsidP="00D659BC">
            <w:pPr>
              <w:numPr>
                <w:ilvl w:val="0"/>
                <w:numId w:val="40"/>
              </w:numPr>
              <w:tabs>
                <w:tab w:val="left" w:pos="743"/>
                <w:tab w:val="left" w:pos="2977"/>
              </w:tabs>
              <w:rPr>
                <w:rFonts w:ascii="Lato" w:hAnsi="Lato" w:cs="Arial"/>
                <w:sz w:val="22"/>
                <w:szCs w:val="22"/>
              </w:rPr>
            </w:pPr>
            <w:r w:rsidRPr="009D45C9">
              <w:rPr>
                <w:rFonts w:ascii="Lato" w:hAnsi="Lato" w:cs="Arial"/>
                <w:sz w:val="22"/>
                <w:szCs w:val="22"/>
              </w:rPr>
              <w:t>Work with the Business Analyst to ensure the required analysis is defined and agreed</w:t>
            </w:r>
          </w:p>
          <w:p w14:paraId="7AA23265" w14:textId="77777777" w:rsidR="00D659BC" w:rsidRPr="009D45C9" w:rsidRDefault="00D659BC" w:rsidP="00D659BC">
            <w:pPr>
              <w:numPr>
                <w:ilvl w:val="0"/>
                <w:numId w:val="40"/>
              </w:numPr>
              <w:tabs>
                <w:tab w:val="left" w:pos="743"/>
                <w:tab w:val="left" w:pos="2977"/>
              </w:tabs>
              <w:rPr>
                <w:rFonts w:ascii="Lato" w:hAnsi="Lato" w:cs="Arial"/>
                <w:sz w:val="22"/>
                <w:szCs w:val="22"/>
              </w:rPr>
            </w:pPr>
            <w:r w:rsidRPr="009D45C9">
              <w:rPr>
                <w:rFonts w:ascii="Lato" w:hAnsi="Lato" w:cs="Arial"/>
                <w:sz w:val="22"/>
                <w:szCs w:val="22"/>
              </w:rPr>
              <w:t>Oversee the completion of the analysis, providing hands on analytical support as required and ensuring review and sign off of the completed analysis in support of the BA</w:t>
            </w:r>
          </w:p>
          <w:p w14:paraId="3B7433CB" w14:textId="77777777" w:rsidR="00D659BC" w:rsidRPr="009D45C9" w:rsidRDefault="00D659BC" w:rsidP="00D659BC">
            <w:pPr>
              <w:numPr>
                <w:ilvl w:val="0"/>
                <w:numId w:val="40"/>
              </w:numPr>
              <w:tabs>
                <w:tab w:val="left" w:pos="743"/>
                <w:tab w:val="left" w:pos="2977"/>
              </w:tabs>
              <w:rPr>
                <w:rFonts w:ascii="Lato" w:hAnsi="Lato" w:cs="Arial"/>
                <w:sz w:val="22"/>
                <w:szCs w:val="22"/>
              </w:rPr>
            </w:pPr>
            <w:r w:rsidRPr="009D45C9">
              <w:rPr>
                <w:rFonts w:ascii="Lato" w:hAnsi="Lato" w:cs="Arial"/>
                <w:sz w:val="22"/>
                <w:szCs w:val="22"/>
              </w:rPr>
              <w:t xml:space="preserve">Ensure the relevant SMEs required to complete the analysis are understood </w:t>
            </w:r>
            <w:r w:rsidR="00E3727B" w:rsidRPr="009D45C9">
              <w:rPr>
                <w:rFonts w:ascii="Lato" w:hAnsi="Lato" w:cs="Arial"/>
                <w:sz w:val="22"/>
                <w:szCs w:val="22"/>
              </w:rPr>
              <w:t>and made available to provide input to the feasibility</w:t>
            </w:r>
          </w:p>
          <w:p w14:paraId="73F3CA2F" w14:textId="77777777" w:rsidR="00D659BC" w:rsidRPr="009D45C9" w:rsidRDefault="00D659BC" w:rsidP="00D659BC">
            <w:pPr>
              <w:pStyle w:val="ListParagraph"/>
              <w:numPr>
                <w:ilvl w:val="0"/>
                <w:numId w:val="40"/>
              </w:numPr>
              <w:tabs>
                <w:tab w:val="left" w:pos="743"/>
                <w:tab w:val="left" w:pos="2977"/>
              </w:tabs>
              <w:rPr>
                <w:rFonts w:ascii="Lato" w:hAnsi="Lato" w:cs="Arial"/>
                <w:sz w:val="22"/>
                <w:szCs w:val="22"/>
              </w:rPr>
            </w:pPr>
            <w:r w:rsidRPr="009D45C9">
              <w:rPr>
                <w:rFonts w:ascii="Lato" w:hAnsi="Lato" w:cs="Arial"/>
                <w:sz w:val="22"/>
                <w:szCs w:val="22"/>
              </w:rPr>
              <w:t>Ensure impacts of the project including impact on the wider portfolio, change impact and financial impacts are understood and included within the feasibility documentation</w:t>
            </w:r>
          </w:p>
          <w:p w14:paraId="6AA06C4D" w14:textId="77777777" w:rsidR="00D659BC" w:rsidRPr="009D45C9" w:rsidRDefault="00D659BC" w:rsidP="00D659BC">
            <w:pPr>
              <w:numPr>
                <w:ilvl w:val="0"/>
                <w:numId w:val="40"/>
              </w:numPr>
              <w:tabs>
                <w:tab w:val="left" w:pos="743"/>
                <w:tab w:val="left" w:pos="2977"/>
              </w:tabs>
              <w:rPr>
                <w:rFonts w:ascii="Lato" w:hAnsi="Lato" w:cs="Arial"/>
                <w:sz w:val="22"/>
                <w:szCs w:val="22"/>
              </w:rPr>
            </w:pPr>
            <w:r w:rsidRPr="009D45C9">
              <w:rPr>
                <w:rFonts w:ascii="Lato" w:hAnsi="Lato" w:cs="Arial"/>
                <w:sz w:val="22"/>
                <w:szCs w:val="22"/>
              </w:rPr>
              <w:t>Ensure project controls including risks, issues and dependencies are documented and reported in line with the Portfolio Management Office requirements and any critical issues are escalated quickly through the agreed channels</w:t>
            </w:r>
          </w:p>
          <w:p w14:paraId="2767B04C" w14:textId="77777777" w:rsidR="00D659BC" w:rsidRPr="009D45C9" w:rsidRDefault="00D659BC" w:rsidP="00D659BC">
            <w:pPr>
              <w:numPr>
                <w:ilvl w:val="0"/>
                <w:numId w:val="40"/>
              </w:numPr>
              <w:tabs>
                <w:tab w:val="left" w:pos="743"/>
                <w:tab w:val="left" w:pos="2977"/>
              </w:tabs>
              <w:rPr>
                <w:rFonts w:ascii="Lato" w:hAnsi="Lato" w:cs="Arial"/>
                <w:sz w:val="22"/>
                <w:szCs w:val="22"/>
              </w:rPr>
            </w:pPr>
            <w:r w:rsidRPr="009D45C9">
              <w:rPr>
                <w:rFonts w:ascii="Lato" w:hAnsi="Lato" w:cs="Arial"/>
                <w:sz w:val="22"/>
                <w:szCs w:val="22"/>
              </w:rPr>
              <w:t>Create and manage a plan for the feasibility in addition to, as part of the start-up preparation determining the initial full project timeline</w:t>
            </w:r>
          </w:p>
          <w:p w14:paraId="4FE323C8" w14:textId="011441A7" w:rsidR="00D659BC" w:rsidRPr="009D45C9" w:rsidRDefault="00D659BC" w:rsidP="00D659BC">
            <w:pPr>
              <w:pStyle w:val="ListParagraph"/>
              <w:numPr>
                <w:ilvl w:val="0"/>
                <w:numId w:val="40"/>
              </w:numPr>
              <w:tabs>
                <w:tab w:val="left" w:pos="743"/>
                <w:tab w:val="left" w:pos="2977"/>
              </w:tabs>
              <w:rPr>
                <w:rFonts w:ascii="Lato" w:hAnsi="Lato" w:cs="Arial"/>
                <w:sz w:val="22"/>
                <w:szCs w:val="22"/>
              </w:rPr>
            </w:pPr>
            <w:r w:rsidRPr="009D45C9">
              <w:rPr>
                <w:rFonts w:ascii="Lato" w:hAnsi="Lato" w:cs="Arial"/>
                <w:sz w:val="22"/>
                <w:szCs w:val="22"/>
              </w:rPr>
              <w:t>Take the lead in creating the structure of the feasibility documentation</w:t>
            </w:r>
            <w:r w:rsidR="00D4079F" w:rsidRPr="009D45C9">
              <w:rPr>
                <w:rFonts w:ascii="Lato" w:hAnsi="Lato" w:cs="Arial"/>
                <w:sz w:val="22"/>
                <w:szCs w:val="22"/>
              </w:rPr>
              <w:t xml:space="preserve"> considering a revised approach focused on Agile </w:t>
            </w:r>
            <w:proofErr w:type="spellStart"/>
            <w:r w:rsidR="00D4079F" w:rsidRPr="009D45C9">
              <w:rPr>
                <w:rFonts w:ascii="Lato" w:hAnsi="Lato" w:cs="Arial"/>
                <w:sz w:val="22"/>
                <w:szCs w:val="22"/>
              </w:rPr>
              <w:t>nd</w:t>
            </w:r>
            <w:proofErr w:type="spellEnd"/>
            <w:r w:rsidR="00D4079F" w:rsidRPr="009D45C9">
              <w:rPr>
                <w:rFonts w:ascii="Lato" w:hAnsi="Lato" w:cs="Arial"/>
                <w:sz w:val="22"/>
                <w:szCs w:val="22"/>
              </w:rPr>
              <w:t xml:space="preserve"> how this will need to be considered when adapting our traditional approach</w:t>
            </w:r>
          </w:p>
          <w:p w14:paraId="40AA1D07" w14:textId="5DC29D4F" w:rsidR="00D4079F" w:rsidRPr="009D45C9" w:rsidRDefault="00D4079F" w:rsidP="00D659BC">
            <w:pPr>
              <w:pStyle w:val="ListParagraph"/>
              <w:numPr>
                <w:ilvl w:val="0"/>
                <w:numId w:val="40"/>
              </w:numPr>
              <w:tabs>
                <w:tab w:val="left" w:pos="743"/>
                <w:tab w:val="left" w:pos="2977"/>
              </w:tabs>
              <w:rPr>
                <w:rFonts w:ascii="Lato" w:hAnsi="Lato" w:cs="Arial"/>
                <w:sz w:val="22"/>
                <w:szCs w:val="22"/>
              </w:rPr>
            </w:pPr>
            <w:r w:rsidRPr="009D45C9">
              <w:rPr>
                <w:rFonts w:ascii="Lato" w:hAnsi="Lato" w:cs="Arial"/>
                <w:sz w:val="22"/>
                <w:szCs w:val="22"/>
              </w:rPr>
              <w:t>Provide input to the wider updates to the Project Lifecycle that will be developed to include the new approach to managing Agile projects</w:t>
            </w:r>
          </w:p>
          <w:p w14:paraId="57E09722" w14:textId="77777777" w:rsidR="00D659BC" w:rsidRPr="009D45C9" w:rsidRDefault="00D659BC" w:rsidP="00D659BC">
            <w:pPr>
              <w:pStyle w:val="ListParagraph"/>
              <w:numPr>
                <w:ilvl w:val="0"/>
                <w:numId w:val="40"/>
              </w:numPr>
              <w:tabs>
                <w:tab w:val="left" w:pos="743"/>
                <w:tab w:val="left" w:pos="2977"/>
              </w:tabs>
              <w:rPr>
                <w:rFonts w:ascii="Lato" w:hAnsi="Lato" w:cs="Arial"/>
                <w:sz w:val="22"/>
                <w:szCs w:val="22"/>
              </w:rPr>
            </w:pPr>
            <w:r w:rsidRPr="009D45C9">
              <w:rPr>
                <w:rFonts w:ascii="Lato" w:hAnsi="Lato" w:cs="Arial"/>
                <w:sz w:val="22"/>
                <w:szCs w:val="22"/>
              </w:rPr>
              <w:t>Lead the governance process ensure sufficient time is available for review and sign off from the relevant leaders that are agreed up front</w:t>
            </w:r>
          </w:p>
          <w:p w14:paraId="5E12C745" w14:textId="77777777" w:rsidR="00E3727B" w:rsidRPr="009D45C9" w:rsidRDefault="00E3727B" w:rsidP="00D659BC">
            <w:pPr>
              <w:pStyle w:val="ListParagraph"/>
              <w:numPr>
                <w:ilvl w:val="0"/>
                <w:numId w:val="40"/>
              </w:numPr>
              <w:tabs>
                <w:tab w:val="left" w:pos="743"/>
                <w:tab w:val="left" w:pos="2977"/>
              </w:tabs>
              <w:rPr>
                <w:rFonts w:ascii="Lato" w:hAnsi="Lato" w:cs="Arial"/>
                <w:sz w:val="22"/>
                <w:szCs w:val="22"/>
              </w:rPr>
            </w:pPr>
            <w:r w:rsidRPr="009D45C9">
              <w:rPr>
                <w:rFonts w:ascii="Lato" w:hAnsi="Lato" w:cs="Arial"/>
                <w:sz w:val="22"/>
                <w:szCs w:val="22"/>
              </w:rPr>
              <w:t>Lead engagement with stakeholders across the movement including engagements with senior stakeholders from SCI and impacted Members</w:t>
            </w:r>
          </w:p>
          <w:p w14:paraId="11738CB1" w14:textId="71FF5C78" w:rsidR="00D659BC" w:rsidRPr="009D45C9" w:rsidRDefault="00D659BC" w:rsidP="00D659BC">
            <w:pPr>
              <w:pStyle w:val="ListParagraph"/>
              <w:numPr>
                <w:ilvl w:val="0"/>
                <w:numId w:val="40"/>
              </w:numPr>
              <w:tabs>
                <w:tab w:val="left" w:pos="743"/>
                <w:tab w:val="left" w:pos="2977"/>
              </w:tabs>
              <w:rPr>
                <w:rFonts w:ascii="Lato" w:hAnsi="Lato" w:cs="Arial"/>
                <w:sz w:val="22"/>
                <w:szCs w:val="22"/>
              </w:rPr>
            </w:pPr>
            <w:r w:rsidRPr="009D45C9">
              <w:rPr>
                <w:rFonts w:ascii="Lato" w:hAnsi="Lato" w:cs="Arial"/>
                <w:sz w:val="22"/>
                <w:szCs w:val="22"/>
              </w:rPr>
              <w:t>As part of the Start-Up preparation, define the longer</w:t>
            </w:r>
            <w:r w:rsidR="002A5289">
              <w:rPr>
                <w:rFonts w:ascii="Lato" w:hAnsi="Lato" w:cs="Arial"/>
                <w:sz w:val="22"/>
                <w:szCs w:val="22"/>
              </w:rPr>
              <w:t>-</w:t>
            </w:r>
            <w:r w:rsidRPr="009D45C9">
              <w:rPr>
                <w:rFonts w:ascii="Lato" w:hAnsi="Lato" w:cs="Arial"/>
                <w:sz w:val="22"/>
                <w:szCs w:val="22"/>
              </w:rPr>
              <w:t>term team structure, budget and initial plan</w:t>
            </w:r>
          </w:p>
          <w:p w14:paraId="18E927FD" w14:textId="3C29455C" w:rsidR="00D659BC" w:rsidRPr="009D45C9" w:rsidRDefault="00D659BC" w:rsidP="00D659BC">
            <w:pPr>
              <w:pStyle w:val="ListParagraph"/>
              <w:numPr>
                <w:ilvl w:val="0"/>
                <w:numId w:val="40"/>
              </w:numPr>
              <w:tabs>
                <w:tab w:val="left" w:pos="743"/>
                <w:tab w:val="left" w:pos="2977"/>
              </w:tabs>
              <w:rPr>
                <w:rFonts w:ascii="Lato" w:hAnsi="Lato" w:cs="Arial"/>
                <w:sz w:val="22"/>
                <w:szCs w:val="22"/>
              </w:rPr>
            </w:pPr>
            <w:r w:rsidRPr="009D45C9">
              <w:rPr>
                <w:rFonts w:ascii="Lato" w:hAnsi="Lato" w:cs="Arial"/>
                <w:sz w:val="22"/>
                <w:szCs w:val="22"/>
              </w:rPr>
              <w:t>Create the scope definition and implement change control in line with the PMO principles</w:t>
            </w:r>
          </w:p>
          <w:p w14:paraId="1656A6C7" w14:textId="033097B3" w:rsidR="00FC1747" w:rsidRPr="009D45C9" w:rsidRDefault="00FC1747" w:rsidP="00D659BC">
            <w:pPr>
              <w:pStyle w:val="ListParagraph"/>
              <w:numPr>
                <w:ilvl w:val="0"/>
                <w:numId w:val="40"/>
              </w:numPr>
              <w:tabs>
                <w:tab w:val="left" w:pos="743"/>
                <w:tab w:val="left" w:pos="2977"/>
              </w:tabs>
              <w:rPr>
                <w:rFonts w:ascii="Lato" w:hAnsi="Lato" w:cs="Arial"/>
                <w:sz w:val="22"/>
                <w:szCs w:val="22"/>
              </w:rPr>
            </w:pPr>
            <w:r w:rsidRPr="009D45C9">
              <w:rPr>
                <w:rFonts w:ascii="Lato" w:hAnsi="Lato" w:cs="Arial"/>
                <w:sz w:val="22"/>
                <w:szCs w:val="22"/>
              </w:rPr>
              <w:t>Bring Agile expertise to the feasibility and start-up to ensure there is full understanding of the approach and how this will work within our context, pulling in external expertise to facilitate the process and train team members as needed</w:t>
            </w:r>
          </w:p>
          <w:p w14:paraId="43AFC58A" w14:textId="0BA60941" w:rsidR="00D659BC" w:rsidRPr="009D45C9" w:rsidRDefault="00D4079F" w:rsidP="00D659BC">
            <w:pPr>
              <w:pStyle w:val="ListParagraph"/>
              <w:numPr>
                <w:ilvl w:val="0"/>
                <w:numId w:val="40"/>
              </w:numPr>
              <w:tabs>
                <w:tab w:val="left" w:pos="743"/>
                <w:tab w:val="left" w:pos="2977"/>
              </w:tabs>
              <w:rPr>
                <w:rFonts w:ascii="Lato" w:hAnsi="Lato" w:cs="Arial"/>
                <w:sz w:val="22"/>
                <w:szCs w:val="22"/>
              </w:rPr>
            </w:pPr>
            <w:r w:rsidRPr="009D45C9">
              <w:rPr>
                <w:rFonts w:ascii="Lato" w:hAnsi="Lato" w:cs="Arial"/>
                <w:sz w:val="22"/>
                <w:szCs w:val="22"/>
              </w:rPr>
              <w:t>Manage preparation for required stage gate reviews</w:t>
            </w:r>
          </w:p>
          <w:p w14:paraId="493A148D" w14:textId="77777777" w:rsidR="00D659BC" w:rsidRPr="009D45C9" w:rsidRDefault="00D659BC" w:rsidP="00D659BC">
            <w:pPr>
              <w:pStyle w:val="ListParagraph"/>
              <w:numPr>
                <w:ilvl w:val="0"/>
                <w:numId w:val="40"/>
              </w:numPr>
              <w:tabs>
                <w:tab w:val="left" w:pos="743"/>
                <w:tab w:val="left" w:pos="2977"/>
              </w:tabs>
              <w:rPr>
                <w:rFonts w:ascii="Lato" w:hAnsi="Lato" w:cs="Arial"/>
                <w:sz w:val="22"/>
                <w:szCs w:val="22"/>
              </w:rPr>
            </w:pPr>
            <w:r w:rsidRPr="009D45C9">
              <w:rPr>
                <w:rFonts w:ascii="Lato" w:hAnsi="Lato" w:cs="Arial"/>
                <w:sz w:val="22"/>
                <w:szCs w:val="22"/>
              </w:rPr>
              <w:t>Provide day to day management support to the project team ensuring they have a clear understanding of their role in the project. Support their line manager/s with the performance management process providing timely feedback</w:t>
            </w:r>
          </w:p>
          <w:p w14:paraId="543341C2" w14:textId="539814F5" w:rsidR="00D659BC" w:rsidRPr="009D45C9" w:rsidRDefault="00D659BC" w:rsidP="00D659BC">
            <w:pPr>
              <w:numPr>
                <w:ilvl w:val="0"/>
                <w:numId w:val="40"/>
              </w:numPr>
              <w:tabs>
                <w:tab w:val="left" w:pos="743"/>
                <w:tab w:val="left" w:pos="2977"/>
              </w:tabs>
              <w:rPr>
                <w:rFonts w:ascii="Lato" w:hAnsi="Lato" w:cs="Arial"/>
                <w:sz w:val="22"/>
                <w:szCs w:val="22"/>
              </w:rPr>
            </w:pPr>
            <w:r w:rsidRPr="009D45C9">
              <w:rPr>
                <w:rFonts w:ascii="Lato" w:hAnsi="Lato" w:cs="Arial"/>
                <w:sz w:val="22"/>
                <w:szCs w:val="22"/>
              </w:rPr>
              <w:t>Set up and maintain the repository of documentation</w:t>
            </w:r>
            <w:r w:rsidR="00D4079F" w:rsidRPr="009D45C9">
              <w:rPr>
                <w:rFonts w:ascii="Lato" w:hAnsi="Lato" w:cs="Arial"/>
                <w:sz w:val="22"/>
                <w:szCs w:val="22"/>
              </w:rPr>
              <w:t xml:space="preserve"> for the project</w:t>
            </w:r>
          </w:p>
          <w:p w14:paraId="4D6E95D4" w14:textId="77777777" w:rsidR="00D659BC" w:rsidRPr="009D45C9" w:rsidRDefault="00D659BC" w:rsidP="00E3727B">
            <w:pPr>
              <w:numPr>
                <w:ilvl w:val="0"/>
                <w:numId w:val="40"/>
              </w:numPr>
              <w:tabs>
                <w:tab w:val="left" w:pos="743"/>
                <w:tab w:val="left" w:pos="2977"/>
              </w:tabs>
              <w:rPr>
                <w:rFonts w:ascii="Lato" w:hAnsi="Lato" w:cs="Arial"/>
                <w:sz w:val="22"/>
                <w:szCs w:val="22"/>
              </w:rPr>
            </w:pPr>
            <w:r w:rsidRPr="009D45C9">
              <w:rPr>
                <w:rFonts w:ascii="Lato" w:hAnsi="Lato" w:cs="Arial"/>
                <w:sz w:val="22"/>
                <w:szCs w:val="22"/>
              </w:rPr>
              <w:t>Implement best practices and procedures in project management within the project and contribute to the continuous improvement of the Project Lifecycle</w:t>
            </w:r>
          </w:p>
          <w:p w14:paraId="2676C481" w14:textId="77777777" w:rsidR="00086346" w:rsidRPr="009D45C9" w:rsidRDefault="00086346" w:rsidP="00D659BC">
            <w:pPr>
              <w:tabs>
                <w:tab w:val="left" w:pos="743"/>
                <w:tab w:val="left" w:pos="2977"/>
              </w:tabs>
              <w:rPr>
                <w:rFonts w:ascii="Lato" w:hAnsi="Lato" w:cs="Arial"/>
                <w:sz w:val="22"/>
                <w:szCs w:val="22"/>
              </w:rPr>
            </w:pPr>
          </w:p>
        </w:tc>
      </w:tr>
      <w:tr w:rsidR="00174203" w:rsidRPr="009D45C9" w14:paraId="28E24FEC" w14:textId="77777777" w:rsidTr="54CAA30A">
        <w:tc>
          <w:tcPr>
            <w:tcW w:w="9498" w:type="dxa"/>
            <w:gridSpan w:val="3"/>
          </w:tcPr>
          <w:p w14:paraId="5528840B" w14:textId="77777777" w:rsidR="008264D8" w:rsidRPr="009D45C9" w:rsidRDefault="008264D8" w:rsidP="008264D8">
            <w:pPr>
              <w:snapToGrid w:val="0"/>
              <w:ind w:left="-24"/>
              <w:rPr>
                <w:rFonts w:ascii="Lato" w:hAnsi="Lato" w:cs="Arial"/>
                <w:b/>
                <w:i/>
                <w:color w:val="808080"/>
                <w:sz w:val="22"/>
                <w:szCs w:val="22"/>
              </w:rPr>
            </w:pPr>
            <w:r w:rsidRPr="009D45C9">
              <w:rPr>
                <w:rFonts w:ascii="Lato" w:hAnsi="Lato" w:cs="Arial"/>
                <w:b/>
                <w:sz w:val="22"/>
                <w:szCs w:val="22"/>
              </w:rPr>
              <w:t>SKILLS AND BEHAVIOURS (</w:t>
            </w:r>
            <w:r w:rsidR="00921058" w:rsidRPr="009D45C9">
              <w:rPr>
                <w:rFonts w:ascii="Lato" w:hAnsi="Lato" w:cs="Arial"/>
                <w:b/>
                <w:sz w:val="22"/>
                <w:szCs w:val="22"/>
              </w:rPr>
              <w:t>SCI</w:t>
            </w:r>
            <w:r w:rsidRPr="009D45C9">
              <w:rPr>
                <w:rFonts w:ascii="Lato" w:hAnsi="Lato" w:cs="Arial"/>
                <w:b/>
                <w:sz w:val="22"/>
                <w:szCs w:val="22"/>
              </w:rPr>
              <w:t xml:space="preserve"> Values in Practice</w:t>
            </w:r>
            <w:r w:rsidRPr="009D45C9">
              <w:rPr>
                <w:rFonts w:ascii="Lato" w:hAnsi="Lato" w:cs="Arial"/>
                <w:sz w:val="22"/>
                <w:szCs w:val="22"/>
              </w:rPr>
              <w:t>)</w:t>
            </w:r>
            <w:r w:rsidR="006224AD" w:rsidRPr="009D45C9">
              <w:rPr>
                <w:rFonts w:ascii="Lato" w:hAnsi="Lato" w:cs="Arial"/>
                <w:sz w:val="22"/>
                <w:szCs w:val="22"/>
              </w:rPr>
              <w:t xml:space="preserve"> </w:t>
            </w:r>
          </w:p>
          <w:p w14:paraId="0E5E7F74" w14:textId="77777777" w:rsidR="00885DF1" w:rsidRPr="009D45C9" w:rsidRDefault="00885DF1" w:rsidP="00885DF1">
            <w:pPr>
              <w:tabs>
                <w:tab w:val="left" w:pos="5954"/>
              </w:tabs>
              <w:ind w:left="-24"/>
              <w:rPr>
                <w:rFonts w:ascii="Lato" w:hAnsi="Lato" w:cs="Arial"/>
                <w:b/>
                <w:sz w:val="22"/>
                <w:szCs w:val="22"/>
              </w:rPr>
            </w:pPr>
            <w:r w:rsidRPr="009D45C9">
              <w:rPr>
                <w:rFonts w:ascii="Lato" w:hAnsi="Lato" w:cs="Arial"/>
                <w:b/>
                <w:sz w:val="22"/>
                <w:szCs w:val="22"/>
              </w:rPr>
              <w:t>DELIVERING RESULTS:</w:t>
            </w:r>
          </w:p>
          <w:p w14:paraId="5A4C365E" w14:textId="77777777" w:rsidR="00885DF1" w:rsidRPr="009D45C9" w:rsidRDefault="00885DF1" w:rsidP="00885DF1">
            <w:pPr>
              <w:numPr>
                <w:ilvl w:val="0"/>
                <w:numId w:val="50"/>
              </w:numPr>
              <w:tabs>
                <w:tab w:val="left" w:pos="5954"/>
              </w:tabs>
              <w:suppressAutoHyphens/>
              <w:rPr>
                <w:rFonts w:ascii="Lato" w:hAnsi="Lato" w:cs="Arial"/>
                <w:sz w:val="22"/>
                <w:szCs w:val="22"/>
                <w:lang w:eastAsia="ar-SA"/>
              </w:rPr>
            </w:pPr>
            <w:r w:rsidRPr="009D45C9">
              <w:rPr>
                <w:rFonts w:ascii="Lato" w:hAnsi="Lato" w:cs="Arial"/>
                <w:sz w:val="22"/>
                <w:szCs w:val="22"/>
                <w:lang w:eastAsia="ar-SA"/>
              </w:rPr>
              <w:t>Maintains a broad strategic perspective at the same time as an awareness of the detail of a situation</w:t>
            </w:r>
          </w:p>
          <w:p w14:paraId="38CE9AF3" w14:textId="77777777" w:rsidR="00885DF1" w:rsidRPr="009D45C9" w:rsidRDefault="00885DF1" w:rsidP="00885DF1">
            <w:pPr>
              <w:numPr>
                <w:ilvl w:val="0"/>
                <w:numId w:val="50"/>
              </w:numPr>
              <w:tabs>
                <w:tab w:val="left" w:pos="5954"/>
              </w:tabs>
              <w:suppressAutoHyphens/>
              <w:rPr>
                <w:rFonts w:ascii="Lato" w:hAnsi="Lato" w:cs="Arial"/>
                <w:sz w:val="22"/>
                <w:szCs w:val="22"/>
                <w:lang w:eastAsia="ar-SA"/>
              </w:rPr>
            </w:pPr>
            <w:r w:rsidRPr="009D45C9">
              <w:rPr>
                <w:rFonts w:ascii="Lato" w:hAnsi="Lato" w:cs="Arial"/>
                <w:sz w:val="22"/>
                <w:szCs w:val="22"/>
                <w:lang w:eastAsia="ar-SA"/>
              </w:rPr>
              <w:t>Establishes clear and compelling objectives with teams and individuals and monitors progress and performance</w:t>
            </w:r>
          </w:p>
          <w:p w14:paraId="691B3E35" w14:textId="77777777" w:rsidR="00885DF1" w:rsidRPr="009D45C9" w:rsidRDefault="00885DF1" w:rsidP="00885DF1">
            <w:pPr>
              <w:numPr>
                <w:ilvl w:val="0"/>
                <w:numId w:val="50"/>
              </w:numPr>
              <w:tabs>
                <w:tab w:val="left" w:pos="5954"/>
              </w:tabs>
              <w:suppressAutoHyphens/>
              <w:rPr>
                <w:rFonts w:ascii="Lato" w:hAnsi="Lato" w:cs="Arial"/>
                <w:sz w:val="22"/>
                <w:szCs w:val="22"/>
                <w:lang w:eastAsia="ar-SA"/>
              </w:rPr>
            </w:pPr>
            <w:r w:rsidRPr="009D45C9">
              <w:rPr>
                <w:rFonts w:ascii="Lato" w:hAnsi="Lato" w:cs="Arial"/>
                <w:sz w:val="22"/>
                <w:szCs w:val="22"/>
                <w:lang w:eastAsia="ar-SA"/>
              </w:rPr>
              <w:t>Creates and applies measures and metrics to track performance</w:t>
            </w:r>
          </w:p>
          <w:p w14:paraId="552E609A" w14:textId="77777777" w:rsidR="00885DF1" w:rsidRPr="009D45C9" w:rsidRDefault="00885DF1" w:rsidP="00885DF1">
            <w:pPr>
              <w:numPr>
                <w:ilvl w:val="0"/>
                <w:numId w:val="50"/>
              </w:numPr>
              <w:tabs>
                <w:tab w:val="left" w:pos="5954"/>
              </w:tabs>
              <w:suppressAutoHyphens/>
              <w:rPr>
                <w:rFonts w:ascii="Lato" w:hAnsi="Lato" w:cs="Arial"/>
                <w:sz w:val="22"/>
                <w:szCs w:val="22"/>
                <w:lang w:eastAsia="ar-SA"/>
              </w:rPr>
            </w:pPr>
            <w:r w:rsidRPr="009D45C9">
              <w:rPr>
                <w:rFonts w:ascii="Lato" w:hAnsi="Lato" w:cs="Arial"/>
                <w:sz w:val="22"/>
                <w:szCs w:val="22"/>
                <w:lang w:eastAsia="ar-SA"/>
              </w:rPr>
              <w:t>Holds others accountable for achieving results and challenges underperformance</w:t>
            </w:r>
          </w:p>
          <w:p w14:paraId="6F3CDC9E" w14:textId="77777777" w:rsidR="00885DF1" w:rsidRPr="009D45C9" w:rsidRDefault="00885DF1" w:rsidP="00885DF1">
            <w:pPr>
              <w:numPr>
                <w:ilvl w:val="0"/>
                <w:numId w:val="50"/>
              </w:numPr>
              <w:tabs>
                <w:tab w:val="left" w:pos="5954"/>
              </w:tabs>
              <w:suppressAutoHyphens/>
              <w:rPr>
                <w:rFonts w:ascii="Lato" w:hAnsi="Lato" w:cs="Arial"/>
                <w:sz w:val="22"/>
                <w:szCs w:val="22"/>
                <w:lang w:eastAsia="ar-SA"/>
              </w:rPr>
            </w:pPr>
            <w:r w:rsidRPr="009D45C9">
              <w:rPr>
                <w:rFonts w:ascii="Lato" w:hAnsi="Lato" w:cs="Arial"/>
                <w:sz w:val="22"/>
                <w:szCs w:val="22"/>
                <w:lang w:eastAsia="ar-SA"/>
              </w:rPr>
              <w:t>Demonstrates financial awareness and a concern for cost effectiveness</w:t>
            </w:r>
          </w:p>
          <w:p w14:paraId="0CE89017" w14:textId="77777777" w:rsidR="00885DF1" w:rsidRPr="009D45C9" w:rsidRDefault="00885DF1" w:rsidP="00885DF1">
            <w:pPr>
              <w:tabs>
                <w:tab w:val="left" w:pos="5954"/>
              </w:tabs>
              <w:rPr>
                <w:rFonts w:ascii="Lato" w:hAnsi="Lato" w:cs="Arial"/>
                <w:sz w:val="22"/>
                <w:szCs w:val="22"/>
              </w:rPr>
            </w:pPr>
          </w:p>
          <w:p w14:paraId="50EC6B0A" w14:textId="77777777" w:rsidR="00885DF1" w:rsidRPr="009D45C9" w:rsidRDefault="00885DF1" w:rsidP="00885DF1">
            <w:pPr>
              <w:tabs>
                <w:tab w:val="left" w:pos="5954"/>
              </w:tabs>
              <w:rPr>
                <w:rFonts w:ascii="Lato" w:hAnsi="Lato" w:cs="Arial"/>
                <w:b/>
                <w:sz w:val="22"/>
                <w:szCs w:val="22"/>
              </w:rPr>
            </w:pPr>
            <w:r w:rsidRPr="009D45C9">
              <w:rPr>
                <w:rFonts w:ascii="Lato" w:hAnsi="Lato" w:cs="Arial"/>
                <w:b/>
                <w:sz w:val="22"/>
                <w:szCs w:val="22"/>
              </w:rPr>
              <w:t>DEVELOPING SELF AND OTHERS:</w:t>
            </w:r>
          </w:p>
          <w:p w14:paraId="18D350AD" w14:textId="77777777" w:rsidR="00885DF1" w:rsidRPr="009D45C9" w:rsidRDefault="00885DF1" w:rsidP="00885DF1">
            <w:pPr>
              <w:numPr>
                <w:ilvl w:val="0"/>
                <w:numId w:val="51"/>
              </w:numPr>
              <w:tabs>
                <w:tab w:val="left" w:pos="5954"/>
              </w:tabs>
              <w:suppressAutoHyphens/>
              <w:rPr>
                <w:rFonts w:ascii="Lato" w:hAnsi="Lato" w:cs="Arial"/>
                <w:sz w:val="22"/>
                <w:szCs w:val="22"/>
                <w:lang w:eastAsia="ar-SA"/>
              </w:rPr>
            </w:pPr>
            <w:r w:rsidRPr="009D45C9">
              <w:rPr>
                <w:rFonts w:ascii="Lato" w:hAnsi="Lato" w:cs="Arial"/>
                <w:sz w:val="22"/>
                <w:szCs w:val="22"/>
                <w:lang w:eastAsia="ar-SA"/>
              </w:rPr>
              <w:t>Gives regular positive and constructive feedback to others</w:t>
            </w:r>
          </w:p>
          <w:p w14:paraId="7DCAC1DA" w14:textId="77777777" w:rsidR="00885DF1" w:rsidRPr="009D45C9" w:rsidRDefault="00885DF1" w:rsidP="00885DF1">
            <w:pPr>
              <w:numPr>
                <w:ilvl w:val="0"/>
                <w:numId w:val="51"/>
              </w:numPr>
              <w:tabs>
                <w:tab w:val="left" w:pos="5954"/>
              </w:tabs>
              <w:suppressAutoHyphens/>
              <w:rPr>
                <w:rFonts w:ascii="Lato" w:hAnsi="Lato" w:cs="Arial"/>
                <w:sz w:val="22"/>
                <w:szCs w:val="22"/>
                <w:lang w:eastAsia="ar-SA"/>
              </w:rPr>
            </w:pPr>
            <w:r w:rsidRPr="009D45C9">
              <w:rPr>
                <w:rFonts w:ascii="Lato" w:hAnsi="Lato" w:cs="Arial"/>
                <w:sz w:val="22"/>
                <w:szCs w:val="22"/>
                <w:lang w:eastAsia="ar-SA"/>
              </w:rPr>
              <w:t>Identifies clear development needs and development</w:t>
            </w:r>
          </w:p>
          <w:p w14:paraId="667BD38F" w14:textId="77777777" w:rsidR="00885DF1" w:rsidRPr="009D45C9" w:rsidRDefault="00885DF1" w:rsidP="00885DF1">
            <w:pPr>
              <w:numPr>
                <w:ilvl w:val="0"/>
                <w:numId w:val="51"/>
              </w:numPr>
              <w:tabs>
                <w:tab w:val="left" w:pos="5954"/>
              </w:tabs>
              <w:suppressAutoHyphens/>
              <w:rPr>
                <w:rFonts w:ascii="Lato" w:hAnsi="Lato" w:cs="Arial"/>
                <w:sz w:val="22"/>
                <w:szCs w:val="22"/>
                <w:lang w:eastAsia="ar-SA"/>
              </w:rPr>
            </w:pPr>
            <w:r w:rsidRPr="009D45C9">
              <w:rPr>
                <w:rFonts w:ascii="Lato" w:hAnsi="Lato" w:cs="Arial"/>
                <w:sz w:val="22"/>
                <w:szCs w:val="22"/>
                <w:lang w:eastAsia="ar-SA"/>
              </w:rPr>
              <w:t>Plans through regular constructive reviews of their own performance (and their team’s where appropriate)</w:t>
            </w:r>
          </w:p>
          <w:p w14:paraId="37700F75" w14:textId="77777777" w:rsidR="00885DF1" w:rsidRPr="009D45C9" w:rsidRDefault="00885DF1" w:rsidP="00885DF1">
            <w:pPr>
              <w:numPr>
                <w:ilvl w:val="0"/>
                <w:numId w:val="51"/>
              </w:numPr>
              <w:tabs>
                <w:tab w:val="left" w:pos="5954"/>
              </w:tabs>
              <w:suppressAutoHyphens/>
              <w:rPr>
                <w:rFonts w:ascii="Lato" w:hAnsi="Lato" w:cs="Arial"/>
                <w:sz w:val="22"/>
                <w:szCs w:val="22"/>
                <w:lang w:eastAsia="ar-SA"/>
              </w:rPr>
            </w:pPr>
            <w:r w:rsidRPr="009D45C9">
              <w:rPr>
                <w:rFonts w:ascii="Lato" w:hAnsi="Lato" w:cs="Arial"/>
                <w:sz w:val="22"/>
                <w:szCs w:val="22"/>
                <w:lang w:eastAsia="ar-SA"/>
              </w:rPr>
              <w:t>Creates space for others to learn and provides challenging and stretching tasks and assignments when people are ready for them</w:t>
            </w:r>
          </w:p>
          <w:p w14:paraId="610DD4AB" w14:textId="77777777" w:rsidR="00885DF1" w:rsidRPr="009D45C9" w:rsidRDefault="00885DF1" w:rsidP="00885DF1">
            <w:pPr>
              <w:numPr>
                <w:ilvl w:val="0"/>
                <w:numId w:val="51"/>
              </w:numPr>
              <w:tabs>
                <w:tab w:val="left" w:pos="5954"/>
              </w:tabs>
              <w:suppressAutoHyphens/>
              <w:rPr>
                <w:rFonts w:ascii="Lato" w:hAnsi="Lato" w:cs="Arial"/>
                <w:sz w:val="22"/>
                <w:szCs w:val="22"/>
                <w:lang w:eastAsia="ar-SA"/>
              </w:rPr>
            </w:pPr>
            <w:r w:rsidRPr="009D45C9">
              <w:rPr>
                <w:rFonts w:ascii="Lato" w:hAnsi="Lato" w:cs="Arial"/>
                <w:sz w:val="22"/>
                <w:szCs w:val="22"/>
                <w:lang w:eastAsia="ar-SA"/>
              </w:rPr>
              <w:t>Coaches others to learn from their experiences on the job and to use the resources available to them</w:t>
            </w:r>
          </w:p>
          <w:p w14:paraId="6AA483CD" w14:textId="77777777" w:rsidR="00885DF1" w:rsidRPr="009D45C9" w:rsidRDefault="00885DF1" w:rsidP="00885DF1">
            <w:pPr>
              <w:tabs>
                <w:tab w:val="left" w:pos="5954"/>
              </w:tabs>
              <w:suppressAutoHyphens/>
              <w:ind w:left="758"/>
              <w:rPr>
                <w:rFonts w:ascii="Lato" w:hAnsi="Lato" w:cs="Arial"/>
                <w:sz w:val="22"/>
                <w:szCs w:val="22"/>
                <w:lang w:eastAsia="ar-SA"/>
              </w:rPr>
            </w:pPr>
          </w:p>
          <w:p w14:paraId="44614DF4" w14:textId="77777777" w:rsidR="00885DF1" w:rsidRPr="009D45C9" w:rsidRDefault="00885DF1" w:rsidP="00885DF1">
            <w:pPr>
              <w:tabs>
                <w:tab w:val="left" w:pos="5954"/>
              </w:tabs>
              <w:ind w:left="-24"/>
              <w:rPr>
                <w:rFonts w:ascii="Lato" w:hAnsi="Lato" w:cs="Arial"/>
                <w:b/>
                <w:sz w:val="22"/>
                <w:szCs w:val="22"/>
              </w:rPr>
            </w:pPr>
            <w:r w:rsidRPr="009D45C9">
              <w:rPr>
                <w:rFonts w:ascii="Lato" w:hAnsi="Lato" w:cs="Arial"/>
                <w:b/>
                <w:sz w:val="22"/>
                <w:szCs w:val="22"/>
              </w:rPr>
              <w:t>APPLYING TECHNICAL AND PROFESSIONAL EXPERTISE:</w:t>
            </w:r>
          </w:p>
          <w:p w14:paraId="63F8547E" w14:textId="77777777" w:rsidR="00885DF1" w:rsidRPr="009D45C9" w:rsidRDefault="00885DF1" w:rsidP="00885DF1">
            <w:pPr>
              <w:numPr>
                <w:ilvl w:val="0"/>
                <w:numId w:val="49"/>
              </w:numPr>
              <w:tabs>
                <w:tab w:val="left" w:pos="5954"/>
              </w:tabs>
              <w:suppressAutoHyphens/>
              <w:rPr>
                <w:rFonts w:ascii="Lato" w:hAnsi="Lato" w:cs="Arial"/>
                <w:sz w:val="22"/>
                <w:szCs w:val="22"/>
                <w:lang w:eastAsia="ar-SA"/>
              </w:rPr>
            </w:pPr>
            <w:r w:rsidRPr="009D45C9">
              <w:rPr>
                <w:rFonts w:ascii="Lato" w:hAnsi="Lato" w:cs="Arial"/>
                <w:sz w:val="22"/>
                <w:szCs w:val="22"/>
                <w:lang w:eastAsia="ar-SA"/>
              </w:rPr>
              <w:t>Makes decisions based on professional expertise and experience without deferring unnecessarily to others</w:t>
            </w:r>
          </w:p>
          <w:p w14:paraId="48CE5138" w14:textId="77777777" w:rsidR="00885DF1" w:rsidRPr="009D45C9" w:rsidRDefault="00885DF1" w:rsidP="00885DF1">
            <w:pPr>
              <w:numPr>
                <w:ilvl w:val="0"/>
                <w:numId w:val="49"/>
              </w:numPr>
              <w:tabs>
                <w:tab w:val="left" w:pos="5954"/>
              </w:tabs>
              <w:suppressAutoHyphens/>
              <w:rPr>
                <w:rFonts w:ascii="Lato" w:hAnsi="Lato" w:cs="Arial"/>
                <w:sz w:val="22"/>
                <w:szCs w:val="22"/>
                <w:lang w:eastAsia="ar-SA"/>
              </w:rPr>
            </w:pPr>
            <w:r w:rsidRPr="009D45C9">
              <w:rPr>
                <w:rFonts w:ascii="Lato" w:hAnsi="Lato" w:cs="Arial"/>
                <w:sz w:val="22"/>
                <w:szCs w:val="22"/>
                <w:lang w:eastAsia="ar-SA"/>
              </w:rPr>
              <w:t>Shares knowledge and best practice on technical solutions so that others can make best use of that expertise</w:t>
            </w:r>
          </w:p>
          <w:p w14:paraId="2E0EBD51" w14:textId="77777777" w:rsidR="00885DF1" w:rsidRPr="009D45C9" w:rsidRDefault="00885DF1" w:rsidP="00885DF1">
            <w:pPr>
              <w:numPr>
                <w:ilvl w:val="0"/>
                <w:numId w:val="49"/>
              </w:numPr>
              <w:tabs>
                <w:tab w:val="left" w:pos="5954"/>
              </w:tabs>
              <w:suppressAutoHyphens/>
              <w:rPr>
                <w:rFonts w:ascii="Lato" w:hAnsi="Lato" w:cs="Arial"/>
                <w:sz w:val="22"/>
                <w:szCs w:val="22"/>
                <w:lang w:eastAsia="ar-SA"/>
              </w:rPr>
            </w:pPr>
            <w:r w:rsidRPr="009D45C9">
              <w:rPr>
                <w:rFonts w:ascii="Lato" w:hAnsi="Lato" w:cs="Arial"/>
                <w:sz w:val="22"/>
                <w:szCs w:val="22"/>
                <w:lang w:eastAsia="ar-SA"/>
              </w:rPr>
              <w:t>Actively seeks new ways to develop the application of technical and professional standards within the team</w:t>
            </w:r>
          </w:p>
          <w:p w14:paraId="06819C74" w14:textId="77777777" w:rsidR="00885DF1" w:rsidRPr="009D45C9" w:rsidRDefault="00885DF1" w:rsidP="00885DF1">
            <w:pPr>
              <w:tabs>
                <w:tab w:val="left" w:pos="5954"/>
              </w:tabs>
              <w:rPr>
                <w:rFonts w:ascii="Lato" w:hAnsi="Lato" w:cs="Arial"/>
                <w:sz w:val="22"/>
                <w:szCs w:val="22"/>
              </w:rPr>
            </w:pPr>
          </w:p>
          <w:p w14:paraId="355BC151" w14:textId="77777777" w:rsidR="00885DF1" w:rsidRPr="009D45C9" w:rsidRDefault="00885DF1" w:rsidP="00885DF1">
            <w:pPr>
              <w:tabs>
                <w:tab w:val="left" w:pos="5954"/>
              </w:tabs>
              <w:rPr>
                <w:rFonts w:ascii="Lato" w:hAnsi="Lato" w:cs="Arial"/>
                <w:sz w:val="22"/>
                <w:szCs w:val="22"/>
              </w:rPr>
            </w:pPr>
            <w:r w:rsidRPr="009D45C9">
              <w:rPr>
                <w:rFonts w:ascii="Lato" w:hAnsi="Lato" w:cs="Arial"/>
                <w:b/>
                <w:sz w:val="22"/>
                <w:szCs w:val="22"/>
              </w:rPr>
              <w:t>WORKING EFFECTIVELY WITH OTHERS:</w:t>
            </w:r>
          </w:p>
          <w:p w14:paraId="1C141C97" w14:textId="77777777" w:rsidR="00885DF1" w:rsidRPr="009D45C9" w:rsidRDefault="00885DF1" w:rsidP="00885DF1">
            <w:pPr>
              <w:numPr>
                <w:ilvl w:val="0"/>
                <w:numId w:val="48"/>
              </w:numPr>
              <w:tabs>
                <w:tab w:val="left" w:pos="5954"/>
              </w:tabs>
              <w:suppressAutoHyphens/>
              <w:rPr>
                <w:rFonts w:ascii="Lato" w:hAnsi="Lato" w:cs="Arial"/>
                <w:sz w:val="22"/>
                <w:szCs w:val="22"/>
                <w:lang w:eastAsia="ar-SA"/>
              </w:rPr>
            </w:pPr>
            <w:r w:rsidRPr="009D45C9">
              <w:rPr>
                <w:rFonts w:ascii="Lato" w:hAnsi="Lato" w:cs="Arial"/>
                <w:sz w:val="22"/>
                <w:szCs w:val="22"/>
                <w:lang w:eastAsia="ar-SA"/>
              </w:rPr>
              <w:t>Enables people from a wide range of backgrounds and perspectives to contribute to positive outcomes</w:t>
            </w:r>
          </w:p>
          <w:p w14:paraId="4A99905E" w14:textId="77777777" w:rsidR="00885DF1" w:rsidRPr="009D45C9" w:rsidRDefault="00885DF1" w:rsidP="00885DF1">
            <w:pPr>
              <w:numPr>
                <w:ilvl w:val="0"/>
                <w:numId w:val="48"/>
              </w:numPr>
              <w:tabs>
                <w:tab w:val="left" w:pos="5954"/>
              </w:tabs>
              <w:suppressAutoHyphens/>
              <w:rPr>
                <w:rFonts w:ascii="Lato" w:hAnsi="Lato" w:cs="Arial"/>
                <w:sz w:val="22"/>
                <w:szCs w:val="22"/>
                <w:lang w:eastAsia="ar-SA"/>
              </w:rPr>
            </w:pPr>
            <w:r w:rsidRPr="009D45C9">
              <w:rPr>
                <w:rFonts w:ascii="Lato" w:hAnsi="Lato" w:cs="Arial"/>
                <w:sz w:val="22"/>
                <w:szCs w:val="22"/>
                <w:lang w:eastAsia="ar-SA"/>
              </w:rPr>
              <w:t>Breaks down silo working and challenges behaviours that are not collaborative</w:t>
            </w:r>
          </w:p>
          <w:p w14:paraId="004432E1" w14:textId="77777777" w:rsidR="00885DF1" w:rsidRPr="009D45C9" w:rsidRDefault="00885DF1" w:rsidP="00885DF1">
            <w:pPr>
              <w:numPr>
                <w:ilvl w:val="0"/>
                <w:numId w:val="48"/>
              </w:numPr>
              <w:tabs>
                <w:tab w:val="left" w:pos="5954"/>
              </w:tabs>
              <w:suppressAutoHyphens/>
              <w:rPr>
                <w:rFonts w:ascii="Lato" w:hAnsi="Lato" w:cs="Arial"/>
                <w:sz w:val="22"/>
                <w:szCs w:val="22"/>
                <w:lang w:eastAsia="ar-SA"/>
              </w:rPr>
            </w:pPr>
            <w:r w:rsidRPr="009D45C9">
              <w:rPr>
                <w:rFonts w:ascii="Lato" w:hAnsi="Lato" w:cs="Arial"/>
                <w:sz w:val="22"/>
                <w:szCs w:val="22"/>
                <w:lang w:eastAsia="ar-SA"/>
              </w:rPr>
              <w:t>Knows when to follow and lend leadership to strengthen other leaders</w:t>
            </w:r>
          </w:p>
          <w:p w14:paraId="53609537" w14:textId="77777777" w:rsidR="00885DF1" w:rsidRPr="009D45C9" w:rsidRDefault="00885DF1" w:rsidP="00885DF1">
            <w:pPr>
              <w:numPr>
                <w:ilvl w:val="0"/>
                <w:numId w:val="48"/>
              </w:numPr>
              <w:tabs>
                <w:tab w:val="left" w:pos="5954"/>
              </w:tabs>
              <w:suppressAutoHyphens/>
              <w:rPr>
                <w:rFonts w:ascii="Lato" w:hAnsi="Lato" w:cs="Arial"/>
                <w:sz w:val="22"/>
                <w:szCs w:val="22"/>
                <w:lang w:eastAsia="ar-SA"/>
              </w:rPr>
            </w:pPr>
            <w:r w:rsidRPr="009D45C9">
              <w:rPr>
                <w:rFonts w:ascii="Lato" w:hAnsi="Lato" w:cs="Arial"/>
                <w:sz w:val="22"/>
                <w:szCs w:val="22"/>
                <w:lang w:eastAsia="ar-SA"/>
              </w:rPr>
              <w:t>Recognises when trust is broken and seeks to resolve conflict and re-establish trust</w:t>
            </w:r>
          </w:p>
          <w:p w14:paraId="3B4930A8" w14:textId="77777777" w:rsidR="00885DF1" w:rsidRPr="009D45C9" w:rsidRDefault="00885DF1" w:rsidP="00885DF1">
            <w:pPr>
              <w:tabs>
                <w:tab w:val="left" w:pos="5954"/>
              </w:tabs>
              <w:rPr>
                <w:rFonts w:ascii="Lato" w:hAnsi="Lato" w:cs="Arial"/>
                <w:sz w:val="22"/>
                <w:szCs w:val="22"/>
              </w:rPr>
            </w:pPr>
          </w:p>
          <w:p w14:paraId="01DC5E73" w14:textId="77777777" w:rsidR="00885DF1" w:rsidRPr="009D45C9" w:rsidRDefault="00885DF1" w:rsidP="00885DF1">
            <w:pPr>
              <w:tabs>
                <w:tab w:val="left" w:pos="5954"/>
              </w:tabs>
              <w:rPr>
                <w:rFonts w:ascii="Lato" w:hAnsi="Lato" w:cs="Arial"/>
                <w:b/>
                <w:sz w:val="22"/>
                <w:szCs w:val="22"/>
              </w:rPr>
            </w:pPr>
            <w:r w:rsidRPr="009D45C9">
              <w:rPr>
                <w:rFonts w:ascii="Lato" w:hAnsi="Lato" w:cs="Arial"/>
                <w:b/>
                <w:sz w:val="22"/>
                <w:szCs w:val="22"/>
              </w:rPr>
              <w:t>PROBLEM SOLVING AND DECISION MAKING</w:t>
            </w:r>
          </w:p>
          <w:p w14:paraId="7E2004D7" w14:textId="77777777" w:rsidR="00885DF1" w:rsidRPr="009D45C9" w:rsidRDefault="00885DF1" w:rsidP="00885DF1">
            <w:pPr>
              <w:numPr>
                <w:ilvl w:val="0"/>
                <w:numId w:val="52"/>
              </w:numPr>
              <w:tabs>
                <w:tab w:val="left" w:pos="5954"/>
              </w:tabs>
              <w:suppressAutoHyphens/>
              <w:rPr>
                <w:rFonts w:ascii="Lato" w:hAnsi="Lato" w:cs="Arial"/>
                <w:sz w:val="22"/>
                <w:szCs w:val="22"/>
                <w:lang w:eastAsia="ar-SA"/>
              </w:rPr>
            </w:pPr>
            <w:r w:rsidRPr="009D45C9">
              <w:rPr>
                <w:rFonts w:ascii="Lato" w:hAnsi="Lato" w:cs="Arial"/>
                <w:sz w:val="22"/>
                <w:szCs w:val="22"/>
                <w:lang w:eastAsia="ar-SA"/>
              </w:rPr>
              <w:t>Gathers the right information and uses critical thinking to make effective and timely decisions</w:t>
            </w:r>
          </w:p>
          <w:p w14:paraId="2D66AC9C" w14:textId="77777777" w:rsidR="00885DF1" w:rsidRPr="009D45C9" w:rsidRDefault="00885DF1" w:rsidP="00885DF1">
            <w:pPr>
              <w:numPr>
                <w:ilvl w:val="0"/>
                <w:numId w:val="52"/>
              </w:numPr>
              <w:tabs>
                <w:tab w:val="left" w:pos="5954"/>
              </w:tabs>
              <w:suppressAutoHyphens/>
              <w:rPr>
                <w:rFonts w:ascii="Lato" w:hAnsi="Lato" w:cs="Arial"/>
                <w:sz w:val="22"/>
                <w:szCs w:val="22"/>
                <w:lang w:eastAsia="ar-SA"/>
              </w:rPr>
            </w:pPr>
            <w:r w:rsidRPr="009D45C9">
              <w:rPr>
                <w:rFonts w:ascii="Lato" w:hAnsi="Lato" w:cs="Arial"/>
                <w:sz w:val="22"/>
                <w:szCs w:val="22"/>
                <w:lang w:eastAsia="ar-SA"/>
              </w:rPr>
              <w:t>Stays with a problem or challenge until a solution is reached or is no longer reasonably attainable</w:t>
            </w:r>
          </w:p>
          <w:p w14:paraId="56F8BADB" w14:textId="77777777" w:rsidR="00885DF1" w:rsidRPr="009D45C9" w:rsidRDefault="00885DF1" w:rsidP="00885DF1">
            <w:pPr>
              <w:numPr>
                <w:ilvl w:val="0"/>
                <w:numId w:val="52"/>
              </w:numPr>
              <w:tabs>
                <w:tab w:val="left" w:pos="5954"/>
              </w:tabs>
              <w:suppressAutoHyphens/>
              <w:rPr>
                <w:rFonts w:ascii="Lato" w:hAnsi="Lato" w:cs="Arial"/>
                <w:sz w:val="22"/>
                <w:szCs w:val="22"/>
                <w:lang w:eastAsia="ar-SA"/>
              </w:rPr>
            </w:pPr>
            <w:r w:rsidRPr="009D45C9">
              <w:rPr>
                <w:rFonts w:ascii="Lato" w:hAnsi="Lato" w:cs="Arial"/>
                <w:sz w:val="22"/>
                <w:szCs w:val="22"/>
                <w:lang w:eastAsia="ar-SA"/>
              </w:rPr>
              <w:t>Knows when to involve others in a decision</w:t>
            </w:r>
          </w:p>
          <w:p w14:paraId="1F2549C3" w14:textId="77777777" w:rsidR="000922E3" w:rsidRPr="009D45C9" w:rsidRDefault="00885DF1" w:rsidP="00586C48">
            <w:pPr>
              <w:pStyle w:val="ListParagraph"/>
              <w:numPr>
                <w:ilvl w:val="0"/>
                <w:numId w:val="52"/>
              </w:numPr>
              <w:rPr>
                <w:rFonts w:ascii="Lato" w:hAnsi="Lato" w:cs="Arial"/>
                <w:sz w:val="22"/>
                <w:szCs w:val="22"/>
                <w:lang w:eastAsia="ar-SA"/>
              </w:rPr>
            </w:pPr>
            <w:r w:rsidRPr="009D45C9">
              <w:rPr>
                <w:rFonts w:ascii="Lato" w:hAnsi="Lato" w:cs="Arial"/>
                <w:sz w:val="22"/>
                <w:szCs w:val="22"/>
                <w:lang w:eastAsia="ar-SA"/>
              </w:rPr>
              <w:t>Demonstrates awareness of the wider external influences that impact on decision making</w:t>
            </w:r>
          </w:p>
          <w:p w14:paraId="748B8E63" w14:textId="77777777" w:rsidR="008264D8" w:rsidRPr="009D45C9" w:rsidRDefault="00885DF1">
            <w:pPr>
              <w:rPr>
                <w:rFonts w:ascii="Lato" w:hAnsi="Lato" w:cs="Arial"/>
                <w:b/>
                <w:sz w:val="22"/>
                <w:szCs w:val="22"/>
              </w:rPr>
            </w:pPr>
            <w:r w:rsidRPr="009D45C9">
              <w:rPr>
                <w:rFonts w:ascii="Lato" w:hAnsi="Lato" w:cs="Arial"/>
                <w:sz w:val="22"/>
                <w:szCs w:val="22"/>
              </w:rPr>
              <w:t>Simplifies processes and procedures wherever possible</w:t>
            </w:r>
            <w:r w:rsidRPr="009D45C9">
              <w:rPr>
                <w:rFonts w:ascii="Lato" w:hAnsi="Lato" w:cs="Arial"/>
                <w:b/>
                <w:sz w:val="22"/>
                <w:szCs w:val="22"/>
              </w:rPr>
              <w:t xml:space="preserve"> </w:t>
            </w:r>
          </w:p>
        </w:tc>
      </w:tr>
      <w:tr w:rsidR="002B21C3" w:rsidRPr="009D45C9" w14:paraId="67671407" w14:textId="77777777" w:rsidTr="54CAA30A">
        <w:tc>
          <w:tcPr>
            <w:tcW w:w="9498" w:type="dxa"/>
            <w:gridSpan w:val="3"/>
          </w:tcPr>
          <w:p w14:paraId="0D20D034" w14:textId="77777777" w:rsidR="00E3727B" w:rsidRPr="009D45C9" w:rsidRDefault="00ED102A" w:rsidP="00E3727B">
            <w:pPr>
              <w:rPr>
                <w:rFonts w:ascii="Lato" w:hAnsi="Lato" w:cs="Arial"/>
                <w:b/>
                <w:i/>
                <w:color w:val="808080"/>
                <w:sz w:val="22"/>
                <w:szCs w:val="22"/>
              </w:rPr>
            </w:pPr>
            <w:r w:rsidRPr="009D45C9">
              <w:rPr>
                <w:rFonts w:ascii="Lato" w:hAnsi="Lato" w:cs="Arial"/>
                <w:b/>
                <w:sz w:val="22"/>
                <w:szCs w:val="22"/>
              </w:rPr>
              <w:t xml:space="preserve">QUALIFICATIONS  </w:t>
            </w:r>
          </w:p>
          <w:p w14:paraId="3EE00899" w14:textId="77777777" w:rsidR="00E3727B" w:rsidRPr="009D45C9" w:rsidRDefault="00E3727B" w:rsidP="00E3727B">
            <w:pPr>
              <w:numPr>
                <w:ilvl w:val="0"/>
                <w:numId w:val="37"/>
              </w:numPr>
              <w:rPr>
                <w:rFonts w:ascii="Lato" w:hAnsi="Lato" w:cs="Arial"/>
                <w:sz w:val="22"/>
                <w:szCs w:val="22"/>
              </w:rPr>
            </w:pPr>
            <w:r w:rsidRPr="009D45C9">
              <w:rPr>
                <w:rFonts w:ascii="Lato" w:hAnsi="Lato" w:cs="Arial"/>
                <w:sz w:val="22"/>
                <w:szCs w:val="22"/>
              </w:rPr>
              <w:t>Bachelor’s degree or equivalent work experience</w:t>
            </w:r>
          </w:p>
          <w:p w14:paraId="33B6A7C8" w14:textId="77777777" w:rsidR="00D45292" w:rsidRPr="009D45C9" w:rsidRDefault="00E1018C" w:rsidP="008918B4">
            <w:pPr>
              <w:numPr>
                <w:ilvl w:val="0"/>
                <w:numId w:val="37"/>
              </w:numPr>
              <w:rPr>
                <w:rFonts w:ascii="Lato" w:hAnsi="Lato" w:cs="Arial"/>
                <w:sz w:val="22"/>
                <w:szCs w:val="22"/>
              </w:rPr>
            </w:pPr>
            <w:r w:rsidRPr="009D45C9">
              <w:rPr>
                <w:rFonts w:ascii="Lato" w:hAnsi="Lato" w:cs="Arial"/>
                <w:sz w:val="22"/>
                <w:szCs w:val="22"/>
              </w:rPr>
              <w:t xml:space="preserve">Understanding of a structured Project methodology </w:t>
            </w:r>
            <w:r w:rsidR="00E84CD9" w:rsidRPr="009D45C9">
              <w:rPr>
                <w:rFonts w:ascii="Lato" w:hAnsi="Lato" w:cs="Arial"/>
                <w:sz w:val="22"/>
                <w:szCs w:val="22"/>
              </w:rPr>
              <w:t xml:space="preserve">(e.g. PRINCE2) or accredited Project Management training (APM or PMI) </w:t>
            </w:r>
          </w:p>
          <w:p w14:paraId="014F611A" w14:textId="35E1F932" w:rsidR="00E84CD9" w:rsidRPr="009D45C9" w:rsidRDefault="00E84CD9" w:rsidP="008918B4">
            <w:pPr>
              <w:numPr>
                <w:ilvl w:val="0"/>
                <w:numId w:val="37"/>
              </w:numPr>
              <w:rPr>
                <w:rFonts w:ascii="Lato" w:hAnsi="Lato" w:cs="Arial"/>
                <w:sz w:val="22"/>
                <w:szCs w:val="22"/>
              </w:rPr>
            </w:pPr>
            <w:r w:rsidRPr="009D45C9">
              <w:rPr>
                <w:rFonts w:ascii="Lato" w:hAnsi="Lato" w:cs="Arial"/>
                <w:sz w:val="22"/>
                <w:szCs w:val="22"/>
              </w:rPr>
              <w:t>Understanding of Agile approach</w:t>
            </w:r>
            <w:r w:rsidR="003F702E">
              <w:rPr>
                <w:rFonts w:ascii="Lato" w:hAnsi="Lato" w:cs="Arial"/>
                <w:sz w:val="22"/>
                <w:szCs w:val="22"/>
              </w:rPr>
              <w:t>es</w:t>
            </w:r>
            <w:r w:rsidRPr="009D45C9">
              <w:rPr>
                <w:rFonts w:ascii="Lato" w:hAnsi="Lato" w:cs="Arial"/>
                <w:sz w:val="22"/>
                <w:szCs w:val="22"/>
              </w:rPr>
              <w:t xml:space="preserve"> to project delivery</w:t>
            </w:r>
            <w:r w:rsidR="002F3BD8" w:rsidRPr="009D45C9">
              <w:rPr>
                <w:rFonts w:ascii="Lato" w:hAnsi="Lato" w:cs="Arial"/>
                <w:sz w:val="22"/>
                <w:szCs w:val="22"/>
              </w:rPr>
              <w:t xml:space="preserve"> </w:t>
            </w:r>
            <w:r w:rsidR="00FC1747" w:rsidRPr="009D45C9">
              <w:rPr>
                <w:rFonts w:ascii="Lato" w:hAnsi="Lato" w:cs="Arial"/>
                <w:sz w:val="22"/>
                <w:szCs w:val="22"/>
              </w:rPr>
              <w:t>and related qualifications or equivalent experience</w:t>
            </w:r>
          </w:p>
          <w:p w14:paraId="5D4CD3D2" w14:textId="77777777" w:rsidR="00556B70" w:rsidRPr="009D45C9" w:rsidRDefault="00556B70" w:rsidP="00E3727B">
            <w:pPr>
              <w:rPr>
                <w:rFonts w:ascii="Lato" w:hAnsi="Lato" w:cs="Arial"/>
                <w:sz w:val="22"/>
                <w:szCs w:val="22"/>
              </w:rPr>
            </w:pPr>
          </w:p>
        </w:tc>
      </w:tr>
      <w:tr w:rsidR="00543A17" w:rsidRPr="009D45C9" w14:paraId="433B94DD" w14:textId="77777777" w:rsidTr="54CAA30A">
        <w:trPr>
          <w:trHeight w:val="844"/>
        </w:trPr>
        <w:tc>
          <w:tcPr>
            <w:tcW w:w="9498" w:type="dxa"/>
            <w:gridSpan w:val="3"/>
            <w:tcBorders>
              <w:bottom w:val="single" w:sz="8" w:space="0" w:color="000000" w:themeColor="text1"/>
            </w:tcBorders>
          </w:tcPr>
          <w:p w14:paraId="787835B1" w14:textId="77777777" w:rsidR="00543A17" w:rsidRPr="009D45C9" w:rsidRDefault="00543A17" w:rsidP="00543A17">
            <w:pPr>
              <w:rPr>
                <w:rFonts w:ascii="Lato" w:hAnsi="Lato" w:cs="Arial"/>
                <w:b/>
                <w:sz w:val="22"/>
                <w:szCs w:val="22"/>
              </w:rPr>
            </w:pPr>
            <w:r w:rsidRPr="009D45C9">
              <w:rPr>
                <w:rFonts w:ascii="Lato" w:hAnsi="Lato" w:cs="Arial"/>
                <w:b/>
                <w:sz w:val="22"/>
                <w:szCs w:val="22"/>
              </w:rPr>
              <w:t>EXPERIENCE AND SKILLS</w:t>
            </w:r>
          </w:p>
          <w:p w14:paraId="36B0CFBF" w14:textId="77777777" w:rsidR="005B1217" w:rsidRPr="009D45C9" w:rsidRDefault="00D45292" w:rsidP="00CB20F1">
            <w:pPr>
              <w:rPr>
                <w:rFonts w:ascii="Lato" w:hAnsi="Lato" w:cs="Arial"/>
                <w:b/>
                <w:sz w:val="22"/>
                <w:szCs w:val="22"/>
              </w:rPr>
            </w:pPr>
            <w:r w:rsidRPr="009D45C9">
              <w:rPr>
                <w:rFonts w:ascii="Lato" w:hAnsi="Lato" w:cs="Arial"/>
                <w:b/>
                <w:sz w:val="22"/>
                <w:szCs w:val="22"/>
              </w:rPr>
              <w:t>Essential</w:t>
            </w:r>
          </w:p>
          <w:p w14:paraId="381EA363" w14:textId="77777777" w:rsidR="00ED1586" w:rsidRPr="009D45C9" w:rsidRDefault="00F906B9" w:rsidP="002F3BD8">
            <w:pPr>
              <w:numPr>
                <w:ilvl w:val="0"/>
                <w:numId w:val="43"/>
              </w:numPr>
              <w:rPr>
                <w:rFonts w:ascii="Lato" w:hAnsi="Lato" w:cs="Arial"/>
                <w:sz w:val="22"/>
                <w:szCs w:val="22"/>
              </w:rPr>
            </w:pPr>
            <w:r w:rsidRPr="009D45C9">
              <w:rPr>
                <w:rFonts w:ascii="Lato" w:hAnsi="Lato" w:cs="Arial"/>
                <w:sz w:val="22"/>
                <w:szCs w:val="22"/>
              </w:rPr>
              <w:t>An e</w:t>
            </w:r>
            <w:r w:rsidR="00845AA2" w:rsidRPr="009D45C9">
              <w:rPr>
                <w:rFonts w:ascii="Lato" w:hAnsi="Lato" w:cs="Arial"/>
                <w:sz w:val="22"/>
                <w:szCs w:val="22"/>
              </w:rPr>
              <w:t xml:space="preserve">xtensive </w:t>
            </w:r>
            <w:r w:rsidR="00ED1586" w:rsidRPr="009D45C9">
              <w:rPr>
                <w:rFonts w:ascii="Lato" w:hAnsi="Lato" w:cs="Arial"/>
                <w:sz w:val="22"/>
                <w:szCs w:val="22"/>
              </w:rPr>
              <w:t xml:space="preserve">track record of </w:t>
            </w:r>
            <w:r w:rsidR="00845AA2" w:rsidRPr="009D45C9">
              <w:rPr>
                <w:rFonts w:ascii="Lato" w:hAnsi="Lato" w:cs="Arial"/>
                <w:sz w:val="22"/>
                <w:szCs w:val="22"/>
              </w:rPr>
              <w:t xml:space="preserve">successfully </w:t>
            </w:r>
            <w:r w:rsidR="00ED1586" w:rsidRPr="009D45C9">
              <w:rPr>
                <w:rFonts w:ascii="Lato" w:hAnsi="Lato" w:cs="Arial"/>
                <w:sz w:val="22"/>
                <w:szCs w:val="22"/>
              </w:rPr>
              <w:t xml:space="preserve">managing </w:t>
            </w:r>
            <w:r w:rsidR="00845AA2" w:rsidRPr="009D45C9">
              <w:rPr>
                <w:rFonts w:ascii="Lato" w:hAnsi="Lato" w:cs="Arial"/>
                <w:sz w:val="22"/>
                <w:szCs w:val="22"/>
              </w:rPr>
              <w:t xml:space="preserve">large </w:t>
            </w:r>
            <w:r w:rsidR="000002A1" w:rsidRPr="009D45C9">
              <w:rPr>
                <w:rFonts w:ascii="Lato" w:hAnsi="Lato" w:cs="Arial"/>
                <w:sz w:val="22"/>
                <w:szCs w:val="22"/>
              </w:rPr>
              <w:t xml:space="preserve">and complex </w:t>
            </w:r>
            <w:r w:rsidR="00ED1586" w:rsidRPr="009D45C9">
              <w:rPr>
                <w:rFonts w:ascii="Lato" w:hAnsi="Lato" w:cs="Arial"/>
                <w:sz w:val="22"/>
                <w:szCs w:val="22"/>
              </w:rPr>
              <w:t>projects and programmes</w:t>
            </w:r>
            <w:r w:rsidR="00E3727B" w:rsidRPr="009D45C9">
              <w:rPr>
                <w:rFonts w:ascii="Lato" w:hAnsi="Lato" w:cs="Arial"/>
                <w:sz w:val="22"/>
                <w:szCs w:val="22"/>
              </w:rPr>
              <w:t xml:space="preserve"> that include systems, processes and operating model changes</w:t>
            </w:r>
          </w:p>
          <w:p w14:paraId="0A6ECE02" w14:textId="769EFEBC" w:rsidR="00E3727B" w:rsidRPr="009D45C9" w:rsidRDefault="00E3727B" w:rsidP="002F3BD8">
            <w:pPr>
              <w:numPr>
                <w:ilvl w:val="0"/>
                <w:numId w:val="43"/>
              </w:numPr>
              <w:rPr>
                <w:rFonts w:ascii="Lato" w:hAnsi="Lato" w:cs="Arial"/>
                <w:sz w:val="22"/>
                <w:szCs w:val="22"/>
              </w:rPr>
            </w:pPr>
            <w:r w:rsidRPr="009D45C9">
              <w:rPr>
                <w:rFonts w:ascii="Lato" w:hAnsi="Lato" w:cs="Arial"/>
                <w:sz w:val="22"/>
                <w:szCs w:val="22"/>
              </w:rPr>
              <w:t xml:space="preserve">Extensive experience leading projects focused on the transformation journey </w:t>
            </w:r>
            <w:r w:rsidR="00F01CF5" w:rsidRPr="009D45C9">
              <w:rPr>
                <w:rFonts w:ascii="Lato" w:hAnsi="Lato" w:cs="Arial"/>
                <w:sz w:val="22"/>
                <w:szCs w:val="22"/>
              </w:rPr>
              <w:t>in the Digital space, demonstrating experience implementing short term quick wins as well as longer term high value implementation</w:t>
            </w:r>
          </w:p>
          <w:p w14:paraId="57E1C950" w14:textId="0C68DCDD" w:rsidR="00BB5075" w:rsidRPr="009D45C9" w:rsidRDefault="00BB5075" w:rsidP="002F3BD8">
            <w:pPr>
              <w:numPr>
                <w:ilvl w:val="0"/>
                <w:numId w:val="43"/>
              </w:numPr>
              <w:rPr>
                <w:rFonts w:ascii="Lato" w:hAnsi="Lato" w:cs="Arial"/>
                <w:sz w:val="22"/>
                <w:szCs w:val="22"/>
              </w:rPr>
            </w:pPr>
            <w:r w:rsidRPr="009D45C9">
              <w:rPr>
                <w:rFonts w:ascii="Lato" w:hAnsi="Lato" w:cs="Arial"/>
                <w:sz w:val="22"/>
                <w:szCs w:val="22"/>
              </w:rPr>
              <w:t xml:space="preserve">Demonstrable experience and in-depth knowledge of programme and project practices and standards </w:t>
            </w:r>
          </w:p>
          <w:p w14:paraId="1C5FD024" w14:textId="70FE42E3" w:rsidR="00D4079F" w:rsidRPr="009D45C9" w:rsidRDefault="00D4079F" w:rsidP="002F3BD8">
            <w:pPr>
              <w:numPr>
                <w:ilvl w:val="0"/>
                <w:numId w:val="43"/>
              </w:numPr>
              <w:rPr>
                <w:rFonts w:ascii="Lato" w:hAnsi="Lato" w:cs="Arial"/>
                <w:sz w:val="22"/>
                <w:szCs w:val="22"/>
              </w:rPr>
            </w:pPr>
            <w:r w:rsidRPr="009D45C9">
              <w:rPr>
                <w:rFonts w:ascii="Lato" w:hAnsi="Lato" w:cs="Arial"/>
                <w:sz w:val="22"/>
                <w:szCs w:val="22"/>
              </w:rPr>
              <w:t>Experience leading an innovative project, where there is a requirement to develop an outcome that has not previously been delivered in the same way more broadly in the market</w:t>
            </w:r>
          </w:p>
          <w:p w14:paraId="0BF4F0CF" w14:textId="4B4B21E3" w:rsidR="00470E87" w:rsidRPr="009D45C9" w:rsidRDefault="00470E87" w:rsidP="002F3BD8">
            <w:pPr>
              <w:numPr>
                <w:ilvl w:val="0"/>
                <w:numId w:val="43"/>
              </w:numPr>
              <w:rPr>
                <w:rFonts w:ascii="Lato" w:hAnsi="Lato" w:cs="Arial"/>
                <w:sz w:val="22"/>
                <w:szCs w:val="22"/>
              </w:rPr>
            </w:pPr>
            <w:r w:rsidRPr="009D45C9">
              <w:rPr>
                <w:rFonts w:ascii="Lato" w:hAnsi="Lato" w:cs="Arial"/>
                <w:sz w:val="22"/>
                <w:szCs w:val="22"/>
              </w:rPr>
              <w:t xml:space="preserve">A proven ability to deliver projects on time / on budget, using project management processes and tools including risk management, benefits management, financial management and quality assurance </w:t>
            </w:r>
          </w:p>
          <w:p w14:paraId="4EC6FA82" w14:textId="2C474253" w:rsidR="00E3727B" w:rsidRPr="009D45C9" w:rsidRDefault="00E3727B" w:rsidP="00E3727B">
            <w:pPr>
              <w:numPr>
                <w:ilvl w:val="0"/>
                <w:numId w:val="43"/>
              </w:numPr>
              <w:rPr>
                <w:rFonts w:ascii="Lato" w:hAnsi="Lato" w:cs="Arial"/>
                <w:sz w:val="22"/>
                <w:szCs w:val="22"/>
              </w:rPr>
            </w:pPr>
            <w:r w:rsidRPr="009D45C9">
              <w:rPr>
                <w:rFonts w:ascii="Lato" w:hAnsi="Lato" w:cs="Arial"/>
                <w:sz w:val="22"/>
                <w:szCs w:val="22"/>
              </w:rPr>
              <w:t>A proven ability to apply excellent analytical and problem</w:t>
            </w:r>
            <w:r w:rsidR="007F180F">
              <w:rPr>
                <w:rFonts w:ascii="Lato" w:hAnsi="Lato" w:cs="Arial"/>
                <w:sz w:val="22"/>
                <w:szCs w:val="22"/>
              </w:rPr>
              <w:t>-</w:t>
            </w:r>
            <w:r w:rsidRPr="009D45C9">
              <w:rPr>
                <w:rFonts w:ascii="Lato" w:hAnsi="Lato" w:cs="Arial"/>
                <w:sz w:val="22"/>
                <w:szCs w:val="22"/>
              </w:rPr>
              <w:t>solving skills, and to work collaboratively to deliver of effective solutions to project related issues. This will include taking on hands on analysis activities to support the wider team as required</w:t>
            </w:r>
          </w:p>
          <w:p w14:paraId="428527BD" w14:textId="77777777" w:rsidR="00281ABC" w:rsidRPr="009D45C9" w:rsidRDefault="00281ABC" w:rsidP="002F3BD8">
            <w:pPr>
              <w:pStyle w:val="Bullet"/>
              <w:numPr>
                <w:ilvl w:val="0"/>
                <w:numId w:val="43"/>
              </w:numPr>
              <w:rPr>
                <w:rFonts w:ascii="Lato" w:hAnsi="Lato" w:cs="Arial"/>
                <w:color w:val="000000"/>
                <w:sz w:val="22"/>
                <w:szCs w:val="22"/>
              </w:rPr>
            </w:pPr>
            <w:r w:rsidRPr="009D45C9">
              <w:rPr>
                <w:rFonts w:ascii="Lato" w:hAnsi="Lato" w:cs="Arial"/>
                <w:color w:val="000000"/>
                <w:sz w:val="22"/>
                <w:szCs w:val="22"/>
              </w:rPr>
              <w:t>Highly developed organisational awareness and ability to understand any sensitivities within a complex multi-stakeholder structure; and think creatively and strategically to overcome obstacles to cooperation and progress</w:t>
            </w:r>
          </w:p>
          <w:p w14:paraId="095267B0" w14:textId="77777777" w:rsidR="00ED1586" w:rsidRPr="009D45C9" w:rsidRDefault="002A71CB" w:rsidP="002F3BD8">
            <w:pPr>
              <w:numPr>
                <w:ilvl w:val="0"/>
                <w:numId w:val="43"/>
              </w:numPr>
              <w:rPr>
                <w:rFonts w:ascii="Lato" w:hAnsi="Lato" w:cs="Arial"/>
                <w:sz w:val="22"/>
                <w:szCs w:val="22"/>
              </w:rPr>
            </w:pPr>
            <w:r w:rsidRPr="009D45C9">
              <w:rPr>
                <w:rFonts w:ascii="Lato" w:hAnsi="Lato" w:cs="Arial"/>
                <w:sz w:val="22"/>
                <w:szCs w:val="22"/>
              </w:rPr>
              <w:t>S</w:t>
            </w:r>
            <w:r w:rsidR="00ED1586" w:rsidRPr="009D45C9">
              <w:rPr>
                <w:rFonts w:ascii="Lato" w:hAnsi="Lato" w:cs="Arial"/>
                <w:sz w:val="22"/>
                <w:szCs w:val="22"/>
              </w:rPr>
              <w:t>trong team leadership abilities with the ability to motivate and mobilise individuals outside their reporting line</w:t>
            </w:r>
          </w:p>
          <w:p w14:paraId="39607F3D" w14:textId="77777777" w:rsidR="00ED1586" w:rsidRPr="009D45C9" w:rsidRDefault="002A71CB" w:rsidP="002F3BD8">
            <w:pPr>
              <w:numPr>
                <w:ilvl w:val="0"/>
                <w:numId w:val="43"/>
              </w:numPr>
              <w:rPr>
                <w:rFonts w:ascii="Lato" w:hAnsi="Lato" w:cs="Arial"/>
                <w:sz w:val="22"/>
                <w:szCs w:val="22"/>
              </w:rPr>
            </w:pPr>
            <w:r w:rsidRPr="009D45C9">
              <w:rPr>
                <w:rFonts w:ascii="Lato" w:hAnsi="Lato" w:cs="Arial"/>
                <w:sz w:val="22"/>
                <w:szCs w:val="22"/>
              </w:rPr>
              <w:t>E</w:t>
            </w:r>
            <w:r w:rsidR="00ED1586" w:rsidRPr="009D45C9">
              <w:rPr>
                <w:rFonts w:ascii="Lato" w:hAnsi="Lato" w:cs="Arial"/>
                <w:sz w:val="22"/>
                <w:szCs w:val="22"/>
              </w:rPr>
              <w:t>xcellent communication skills (written &amp; oral English), includ</w:t>
            </w:r>
            <w:r w:rsidR="00447EFC" w:rsidRPr="009D45C9">
              <w:rPr>
                <w:rFonts w:ascii="Lato" w:hAnsi="Lato" w:cs="Arial"/>
                <w:sz w:val="22"/>
                <w:szCs w:val="22"/>
              </w:rPr>
              <w:t>ing</w:t>
            </w:r>
            <w:r w:rsidR="00ED1586" w:rsidRPr="009D45C9">
              <w:rPr>
                <w:rFonts w:ascii="Lato" w:hAnsi="Lato" w:cs="Arial"/>
                <w:sz w:val="22"/>
                <w:szCs w:val="22"/>
              </w:rPr>
              <w:t xml:space="preserve"> </w:t>
            </w:r>
            <w:r w:rsidR="00447EFC" w:rsidRPr="009D45C9">
              <w:rPr>
                <w:rFonts w:ascii="Lato" w:hAnsi="Lato" w:cs="Arial"/>
                <w:sz w:val="22"/>
                <w:szCs w:val="22"/>
              </w:rPr>
              <w:t xml:space="preserve">the </w:t>
            </w:r>
            <w:r w:rsidR="00ED1586" w:rsidRPr="009D45C9">
              <w:rPr>
                <w:rFonts w:ascii="Lato" w:hAnsi="Lato" w:cs="Arial"/>
                <w:sz w:val="22"/>
                <w:szCs w:val="22"/>
              </w:rPr>
              <w:t xml:space="preserve">ability to communicate </w:t>
            </w:r>
            <w:r w:rsidR="008918B4" w:rsidRPr="009D45C9">
              <w:rPr>
                <w:rFonts w:ascii="Lato" w:hAnsi="Lato" w:cs="Arial"/>
                <w:sz w:val="22"/>
                <w:szCs w:val="22"/>
              </w:rPr>
              <w:t xml:space="preserve">and </w:t>
            </w:r>
            <w:r w:rsidR="000A077A" w:rsidRPr="009D45C9">
              <w:rPr>
                <w:rFonts w:ascii="Lato" w:hAnsi="Lato" w:cs="Arial"/>
                <w:sz w:val="22"/>
                <w:szCs w:val="22"/>
              </w:rPr>
              <w:t xml:space="preserve">influence at </w:t>
            </w:r>
            <w:r w:rsidR="00ED1586" w:rsidRPr="009D45C9">
              <w:rPr>
                <w:rFonts w:ascii="Lato" w:hAnsi="Lato" w:cs="Arial"/>
                <w:sz w:val="22"/>
                <w:szCs w:val="22"/>
              </w:rPr>
              <w:t xml:space="preserve">all levels </w:t>
            </w:r>
            <w:r w:rsidR="00447EFC" w:rsidRPr="009D45C9">
              <w:rPr>
                <w:rFonts w:ascii="Lato" w:hAnsi="Lato" w:cs="Arial"/>
                <w:sz w:val="22"/>
                <w:szCs w:val="22"/>
              </w:rPr>
              <w:t>of the organisation</w:t>
            </w:r>
          </w:p>
          <w:p w14:paraId="45FE18C2" w14:textId="77777777" w:rsidR="008918B4" w:rsidRPr="009D45C9" w:rsidRDefault="002A71CB" w:rsidP="002F3BD8">
            <w:pPr>
              <w:numPr>
                <w:ilvl w:val="0"/>
                <w:numId w:val="43"/>
              </w:numPr>
              <w:rPr>
                <w:rFonts w:ascii="Lato" w:hAnsi="Lato" w:cs="Arial"/>
                <w:sz w:val="22"/>
                <w:szCs w:val="22"/>
              </w:rPr>
            </w:pPr>
            <w:r w:rsidRPr="009D45C9">
              <w:rPr>
                <w:rFonts w:ascii="Lato" w:hAnsi="Lato" w:cs="Arial"/>
                <w:sz w:val="22"/>
                <w:szCs w:val="22"/>
              </w:rPr>
              <w:t>A</w:t>
            </w:r>
            <w:r w:rsidR="008918B4" w:rsidRPr="009D45C9">
              <w:rPr>
                <w:rFonts w:ascii="Lato" w:hAnsi="Lato" w:cs="Arial"/>
                <w:sz w:val="22"/>
                <w:szCs w:val="22"/>
              </w:rPr>
              <w:t>ble to demonstrate instances of initiative that have delivered organisational benefits</w:t>
            </w:r>
          </w:p>
          <w:p w14:paraId="40089CE6" w14:textId="77777777" w:rsidR="00E3727B" w:rsidRPr="009D45C9" w:rsidRDefault="00E3727B" w:rsidP="00E3727B">
            <w:pPr>
              <w:rPr>
                <w:rFonts w:ascii="Lato" w:hAnsi="Lato" w:cs="Arial"/>
                <w:sz w:val="22"/>
                <w:szCs w:val="22"/>
              </w:rPr>
            </w:pPr>
          </w:p>
          <w:p w14:paraId="2577F5E7" w14:textId="77777777" w:rsidR="00311DC7" w:rsidRPr="009D45C9" w:rsidRDefault="00311DC7" w:rsidP="00311DC7">
            <w:pPr>
              <w:rPr>
                <w:rFonts w:ascii="Lato" w:hAnsi="Lato" w:cs="Arial"/>
                <w:sz w:val="22"/>
                <w:szCs w:val="22"/>
              </w:rPr>
            </w:pPr>
            <w:r w:rsidRPr="009D45C9">
              <w:rPr>
                <w:rFonts w:ascii="Lato" w:hAnsi="Lato" w:cs="Arial"/>
                <w:b/>
                <w:sz w:val="22"/>
                <w:szCs w:val="22"/>
              </w:rPr>
              <w:t>Desirable</w:t>
            </w:r>
            <w:r w:rsidRPr="009D45C9">
              <w:rPr>
                <w:rFonts w:ascii="Lato" w:hAnsi="Lato" w:cs="Arial"/>
                <w:sz w:val="22"/>
                <w:szCs w:val="22"/>
              </w:rPr>
              <w:t>:</w:t>
            </w:r>
          </w:p>
          <w:p w14:paraId="4AF7B51C" w14:textId="77777777" w:rsidR="00ED1586" w:rsidRPr="009D45C9" w:rsidRDefault="002A71CB" w:rsidP="002F3BD8">
            <w:pPr>
              <w:numPr>
                <w:ilvl w:val="0"/>
                <w:numId w:val="43"/>
              </w:numPr>
              <w:rPr>
                <w:rFonts w:ascii="Lato" w:hAnsi="Lato" w:cs="Arial"/>
                <w:sz w:val="22"/>
                <w:szCs w:val="22"/>
              </w:rPr>
            </w:pPr>
            <w:r w:rsidRPr="009D45C9">
              <w:rPr>
                <w:rFonts w:ascii="Lato" w:hAnsi="Lato" w:cs="Arial"/>
                <w:sz w:val="22"/>
                <w:szCs w:val="22"/>
              </w:rPr>
              <w:t>Proficiency in a second core language of Save the Children (French, Spanish, Portuguese or Arabic</w:t>
            </w:r>
          </w:p>
          <w:p w14:paraId="6C654D7D" w14:textId="229BBA71" w:rsidR="00337C06" w:rsidRDefault="009C7F58" w:rsidP="00E3727B">
            <w:pPr>
              <w:numPr>
                <w:ilvl w:val="0"/>
                <w:numId w:val="43"/>
              </w:numPr>
              <w:rPr>
                <w:rFonts w:ascii="Lato" w:hAnsi="Lato" w:cs="Arial"/>
                <w:sz w:val="22"/>
                <w:szCs w:val="22"/>
              </w:rPr>
            </w:pPr>
            <w:r>
              <w:rPr>
                <w:rFonts w:ascii="Lato" w:hAnsi="Lato" w:cs="Arial"/>
                <w:sz w:val="22"/>
                <w:szCs w:val="22"/>
              </w:rPr>
              <w:t xml:space="preserve">Experience of implementing cash or voucher assistance </w:t>
            </w:r>
            <w:r w:rsidR="004F1328">
              <w:rPr>
                <w:rFonts w:ascii="Lato" w:hAnsi="Lato" w:cs="Arial"/>
                <w:sz w:val="22"/>
                <w:szCs w:val="22"/>
              </w:rPr>
              <w:t>programmes in either a humanitarian or development context</w:t>
            </w:r>
          </w:p>
          <w:p w14:paraId="1BEBC24C" w14:textId="6FA37250" w:rsidR="00E3727B" w:rsidRPr="009D45C9" w:rsidRDefault="00E3727B" w:rsidP="00E3727B">
            <w:pPr>
              <w:numPr>
                <w:ilvl w:val="0"/>
                <w:numId w:val="43"/>
              </w:numPr>
              <w:rPr>
                <w:rFonts w:ascii="Lato" w:hAnsi="Lato" w:cs="Arial"/>
                <w:sz w:val="22"/>
                <w:szCs w:val="22"/>
              </w:rPr>
            </w:pPr>
            <w:r w:rsidRPr="009D45C9">
              <w:rPr>
                <w:rFonts w:ascii="Lato" w:hAnsi="Lato" w:cs="Arial"/>
                <w:sz w:val="22"/>
                <w:szCs w:val="22"/>
              </w:rPr>
              <w:t>Non-profit sector knowledge/experience</w:t>
            </w:r>
          </w:p>
          <w:p w14:paraId="3E89B041" w14:textId="77777777" w:rsidR="00E3727B" w:rsidRPr="009D45C9" w:rsidRDefault="00E3727B" w:rsidP="00E05B3C">
            <w:pPr>
              <w:tabs>
                <w:tab w:val="left" w:pos="1965"/>
              </w:tabs>
              <w:rPr>
                <w:rFonts w:ascii="Lato" w:hAnsi="Lato" w:cs="Arial"/>
                <w:b/>
                <w:sz w:val="22"/>
                <w:szCs w:val="22"/>
              </w:rPr>
            </w:pPr>
          </w:p>
        </w:tc>
      </w:tr>
      <w:tr w:rsidR="00F069CA" w:rsidRPr="009D45C9" w14:paraId="0B21952A" w14:textId="77777777" w:rsidTr="54CAA30A">
        <w:tc>
          <w:tcPr>
            <w:tcW w:w="9498" w:type="dxa"/>
            <w:gridSpan w:val="3"/>
            <w:tcBorders>
              <w:top w:val="single" w:sz="8" w:space="0" w:color="000000" w:themeColor="text1"/>
            </w:tcBorders>
          </w:tcPr>
          <w:p w14:paraId="5FCAC7A9" w14:textId="77777777" w:rsidR="00F069CA" w:rsidRPr="009D45C9" w:rsidRDefault="00F069CA" w:rsidP="002D4A35">
            <w:pPr>
              <w:rPr>
                <w:rFonts w:ascii="Lato" w:hAnsi="Lato" w:cs="Arial"/>
                <w:b/>
                <w:sz w:val="22"/>
                <w:szCs w:val="22"/>
              </w:rPr>
            </w:pPr>
            <w:r w:rsidRPr="009D45C9">
              <w:rPr>
                <w:rFonts w:ascii="Lato" w:hAnsi="Lato" w:cs="Arial"/>
                <w:b/>
                <w:sz w:val="22"/>
                <w:szCs w:val="22"/>
              </w:rPr>
              <w:t xml:space="preserve">Equal Opportunities </w:t>
            </w:r>
          </w:p>
          <w:p w14:paraId="015A9563" w14:textId="77777777" w:rsidR="00F069CA" w:rsidRPr="009D45C9" w:rsidRDefault="00F069CA" w:rsidP="002D4A35">
            <w:pPr>
              <w:rPr>
                <w:rFonts w:ascii="Lato" w:hAnsi="Lato" w:cs="Arial"/>
                <w:sz w:val="22"/>
                <w:szCs w:val="22"/>
              </w:rPr>
            </w:pPr>
            <w:r w:rsidRPr="009D45C9">
              <w:rPr>
                <w:rFonts w:ascii="Lato" w:hAnsi="Lato" w:cs="Arial"/>
                <w:sz w:val="22"/>
                <w:szCs w:val="22"/>
              </w:rPr>
              <w:t>The post holder is required to carry out the duties in accordance with the SCI Equal Opportunities and Diversity policies and procedures.</w:t>
            </w:r>
          </w:p>
        </w:tc>
      </w:tr>
      <w:tr w:rsidR="00F069CA" w:rsidRPr="009D45C9" w14:paraId="7B311A5E" w14:textId="77777777" w:rsidTr="54CAA30A">
        <w:tc>
          <w:tcPr>
            <w:tcW w:w="9498" w:type="dxa"/>
            <w:gridSpan w:val="3"/>
          </w:tcPr>
          <w:p w14:paraId="22642774" w14:textId="77777777" w:rsidR="00F069CA" w:rsidRPr="009D45C9" w:rsidRDefault="00F069CA" w:rsidP="002D4A35">
            <w:pPr>
              <w:rPr>
                <w:rFonts w:ascii="Lato" w:hAnsi="Lato" w:cs="Arial"/>
                <w:b/>
                <w:sz w:val="22"/>
                <w:szCs w:val="22"/>
              </w:rPr>
            </w:pPr>
            <w:r w:rsidRPr="009D45C9">
              <w:rPr>
                <w:rFonts w:ascii="Lato" w:hAnsi="Lato" w:cs="Arial"/>
                <w:b/>
                <w:sz w:val="22"/>
                <w:szCs w:val="22"/>
              </w:rPr>
              <w:t>Health and Safety</w:t>
            </w:r>
          </w:p>
          <w:p w14:paraId="774A5F26" w14:textId="77777777" w:rsidR="00F069CA" w:rsidRPr="009D45C9" w:rsidRDefault="00F069CA" w:rsidP="007770CA">
            <w:pPr>
              <w:rPr>
                <w:rFonts w:ascii="Lato" w:hAnsi="Lato" w:cs="Arial"/>
                <w:sz w:val="22"/>
                <w:szCs w:val="22"/>
              </w:rPr>
            </w:pPr>
            <w:r w:rsidRPr="009D45C9">
              <w:rPr>
                <w:rFonts w:ascii="Lato" w:hAnsi="Lato" w:cs="Arial"/>
                <w:sz w:val="22"/>
                <w:szCs w:val="22"/>
              </w:rPr>
              <w:t>The post holder is required to carry out the duties in accordance with SCI Health and Safety policies and procedures.</w:t>
            </w:r>
          </w:p>
        </w:tc>
      </w:tr>
      <w:tr w:rsidR="00F906B9" w:rsidRPr="009D45C9" w14:paraId="5ADF895F" w14:textId="77777777" w:rsidTr="54CAA30A">
        <w:trPr>
          <w:trHeight w:val="425"/>
        </w:trPr>
        <w:tc>
          <w:tcPr>
            <w:tcW w:w="9498" w:type="dxa"/>
            <w:gridSpan w:val="3"/>
          </w:tcPr>
          <w:p w14:paraId="25CD7D6A" w14:textId="77777777" w:rsidR="00F906B9" w:rsidRPr="009D45C9" w:rsidRDefault="00F906B9" w:rsidP="00F906B9">
            <w:pPr>
              <w:rPr>
                <w:rFonts w:ascii="Lato" w:hAnsi="Lato"/>
                <w:b/>
                <w:color w:val="000000"/>
                <w:sz w:val="22"/>
                <w:szCs w:val="22"/>
              </w:rPr>
            </w:pPr>
            <w:r w:rsidRPr="009D45C9">
              <w:rPr>
                <w:rFonts w:ascii="Lato" w:hAnsi="Lato"/>
                <w:b/>
                <w:color w:val="000000"/>
                <w:sz w:val="22"/>
                <w:szCs w:val="22"/>
              </w:rPr>
              <w:t>Child Safeguarding:</w:t>
            </w:r>
          </w:p>
          <w:p w14:paraId="57510953" w14:textId="77777777" w:rsidR="00F906B9" w:rsidRPr="009D45C9" w:rsidRDefault="00F906B9" w:rsidP="00F906B9">
            <w:pPr>
              <w:tabs>
                <w:tab w:val="left" w:pos="984"/>
              </w:tabs>
              <w:rPr>
                <w:rFonts w:ascii="Lato" w:hAnsi="Lato" w:cs="Arial"/>
                <w:b/>
                <w:sz w:val="22"/>
                <w:szCs w:val="22"/>
              </w:rPr>
            </w:pPr>
            <w:r w:rsidRPr="009D45C9">
              <w:rPr>
                <w:rFonts w:ascii="Lato" w:hAnsi="Lato"/>
                <w:color w:val="000000"/>
                <w:sz w:val="22"/>
                <w:szCs w:val="22"/>
              </w:rPr>
              <w:t>We need to keep children safe so our selection process, which includes rigorous background checks, reflects our commitment to the protection of children from abuse</w:t>
            </w:r>
            <w:r w:rsidRPr="009D45C9">
              <w:rPr>
                <w:rFonts w:ascii="Lato" w:hAnsi="Lato"/>
                <w:sz w:val="22"/>
                <w:szCs w:val="22"/>
              </w:rPr>
              <w:t>.</w:t>
            </w:r>
          </w:p>
        </w:tc>
      </w:tr>
      <w:tr w:rsidR="00237359" w:rsidRPr="009D45C9" w14:paraId="19C9E21A" w14:textId="77777777" w:rsidTr="54CAA30A">
        <w:trPr>
          <w:trHeight w:val="425"/>
        </w:trPr>
        <w:tc>
          <w:tcPr>
            <w:tcW w:w="9498" w:type="dxa"/>
            <w:gridSpan w:val="3"/>
          </w:tcPr>
          <w:p w14:paraId="24CB2503" w14:textId="77777777" w:rsidR="00237359" w:rsidRPr="002C6155" w:rsidRDefault="00237359" w:rsidP="00237359">
            <w:pPr>
              <w:rPr>
                <w:rFonts w:ascii="Lato" w:hAnsi="Lato"/>
                <w:b/>
                <w:sz w:val="22"/>
                <w:szCs w:val="22"/>
              </w:rPr>
            </w:pPr>
            <w:r w:rsidRPr="002C6155">
              <w:rPr>
                <w:rFonts w:ascii="Lato" w:hAnsi="Lato"/>
                <w:b/>
                <w:sz w:val="22"/>
                <w:szCs w:val="22"/>
              </w:rPr>
              <w:t>Safeguarding our Staff:</w:t>
            </w:r>
          </w:p>
          <w:p w14:paraId="2CCEEF95" w14:textId="2057B70A" w:rsidR="00237359" w:rsidRPr="009D45C9" w:rsidRDefault="00237359" w:rsidP="00237359">
            <w:pPr>
              <w:rPr>
                <w:rFonts w:ascii="Lato" w:hAnsi="Lato" w:cs="Arial"/>
                <w:b/>
                <w:sz w:val="22"/>
                <w:szCs w:val="22"/>
              </w:rPr>
            </w:pPr>
            <w:r w:rsidRPr="002C6155">
              <w:rPr>
                <w:rFonts w:ascii="Lato" w:hAnsi="Lato"/>
                <w:sz w:val="22"/>
                <w:szCs w:val="22"/>
              </w:rPr>
              <w:t>The post holder is required to carry out the duties in accordance with the SCI anti-harassment policy</w:t>
            </w:r>
          </w:p>
        </w:tc>
      </w:tr>
      <w:tr w:rsidR="00E3727B" w:rsidRPr="009D45C9" w14:paraId="01012565" w14:textId="77777777" w:rsidTr="54CAA30A">
        <w:trPr>
          <w:trHeight w:val="425"/>
        </w:trPr>
        <w:tc>
          <w:tcPr>
            <w:tcW w:w="9498" w:type="dxa"/>
            <w:gridSpan w:val="3"/>
          </w:tcPr>
          <w:p w14:paraId="4CA5E1A5" w14:textId="77777777" w:rsidR="00E3727B" w:rsidRPr="009D45C9" w:rsidRDefault="00E3727B" w:rsidP="002D4A35">
            <w:pPr>
              <w:rPr>
                <w:rFonts w:ascii="Lato" w:hAnsi="Lato" w:cs="Arial"/>
                <w:b/>
                <w:sz w:val="22"/>
                <w:szCs w:val="22"/>
              </w:rPr>
            </w:pPr>
            <w:r w:rsidRPr="009D45C9">
              <w:rPr>
                <w:rFonts w:ascii="Lato" w:hAnsi="Lato" w:cs="Arial"/>
                <w:b/>
                <w:sz w:val="22"/>
                <w:szCs w:val="22"/>
              </w:rPr>
              <w:t>Additional job responsibilities</w:t>
            </w:r>
          </w:p>
          <w:p w14:paraId="12CE5282" w14:textId="77777777" w:rsidR="00E3727B" w:rsidRPr="009D45C9" w:rsidRDefault="00E3727B" w:rsidP="00340CE8">
            <w:pPr>
              <w:tabs>
                <w:tab w:val="left" w:pos="1134"/>
              </w:tabs>
              <w:rPr>
                <w:rFonts w:ascii="Lato" w:hAnsi="Lato" w:cs="Arial"/>
                <w:sz w:val="22"/>
                <w:szCs w:val="22"/>
              </w:rPr>
            </w:pPr>
            <w:r w:rsidRPr="009D45C9">
              <w:rPr>
                <w:rFonts w:ascii="Lato" w:hAnsi="Lato" w:cs="Arial"/>
                <w:sz w:val="22"/>
                <w:szCs w:val="22"/>
              </w:rPr>
              <w:t>The job duties and responsibilities as set out above are not exhaustive and the post holder may be required to carry out additional duties within reasonableness of their level of skills and experience. Some degree of international travel maybe required.</w:t>
            </w:r>
          </w:p>
          <w:p w14:paraId="103FF75B" w14:textId="77777777" w:rsidR="00E3727B" w:rsidRPr="009D45C9" w:rsidRDefault="00E3727B" w:rsidP="009376FF">
            <w:pPr>
              <w:tabs>
                <w:tab w:val="left" w:pos="984"/>
              </w:tabs>
              <w:rPr>
                <w:rFonts w:ascii="Lato" w:hAnsi="Lato" w:cs="Arial"/>
                <w:b/>
                <w:sz w:val="22"/>
                <w:szCs w:val="22"/>
              </w:rPr>
            </w:pPr>
            <w:r w:rsidRPr="009D45C9">
              <w:rPr>
                <w:rFonts w:ascii="Lato" w:hAnsi="Lato" w:cs="Arial"/>
                <w:b/>
                <w:sz w:val="22"/>
                <w:szCs w:val="22"/>
              </w:rPr>
              <w:t>Date:</w:t>
            </w:r>
          </w:p>
        </w:tc>
      </w:tr>
      <w:tr w:rsidR="00F069CA" w:rsidRPr="009D45C9" w14:paraId="7ACFAC82" w14:textId="77777777" w:rsidTr="54CAA30A">
        <w:trPr>
          <w:trHeight w:val="425"/>
        </w:trPr>
        <w:tc>
          <w:tcPr>
            <w:tcW w:w="4678" w:type="dxa"/>
            <w:gridSpan w:val="2"/>
          </w:tcPr>
          <w:p w14:paraId="2404442C" w14:textId="6080922B" w:rsidR="00F069CA" w:rsidRPr="009D45C9" w:rsidRDefault="00F069CA" w:rsidP="007B7114">
            <w:pPr>
              <w:tabs>
                <w:tab w:val="left" w:pos="1134"/>
              </w:tabs>
              <w:rPr>
                <w:rFonts w:ascii="Lato" w:hAnsi="Lato" w:cs="Arial"/>
                <w:b/>
                <w:sz w:val="22"/>
                <w:szCs w:val="22"/>
              </w:rPr>
            </w:pPr>
            <w:r w:rsidRPr="009D45C9">
              <w:rPr>
                <w:rFonts w:ascii="Lato" w:hAnsi="Lato" w:cs="Arial"/>
                <w:b/>
                <w:sz w:val="22"/>
                <w:szCs w:val="22"/>
              </w:rPr>
              <w:t>JD written by</w:t>
            </w:r>
            <w:r w:rsidR="00183B33" w:rsidRPr="009D45C9">
              <w:rPr>
                <w:rFonts w:ascii="Lato" w:hAnsi="Lato" w:cs="Arial"/>
                <w:b/>
                <w:sz w:val="22"/>
                <w:szCs w:val="22"/>
              </w:rPr>
              <w:t>:</w:t>
            </w:r>
            <w:r w:rsidR="00311DC7" w:rsidRPr="009D45C9">
              <w:rPr>
                <w:rFonts w:ascii="Lato" w:hAnsi="Lato" w:cs="Arial"/>
                <w:b/>
                <w:sz w:val="22"/>
                <w:szCs w:val="22"/>
              </w:rPr>
              <w:t xml:space="preserve"> </w:t>
            </w:r>
            <w:r w:rsidR="007B7114" w:rsidRPr="009D45C9">
              <w:rPr>
                <w:rFonts w:ascii="Lato" w:hAnsi="Lato" w:cs="Arial"/>
                <w:sz w:val="22"/>
                <w:szCs w:val="22"/>
              </w:rPr>
              <w:t xml:space="preserve">Suzanne Vincent </w:t>
            </w:r>
          </w:p>
        </w:tc>
        <w:tc>
          <w:tcPr>
            <w:tcW w:w="4820" w:type="dxa"/>
          </w:tcPr>
          <w:p w14:paraId="52B81377" w14:textId="106BAF0A" w:rsidR="00F069CA" w:rsidRPr="009D45C9" w:rsidRDefault="00F069CA" w:rsidP="00D4079F">
            <w:pPr>
              <w:tabs>
                <w:tab w:val="left" w:pos="984"/>
              </w:tabs>
              <w:rPr>
                <w:rFonts w:ascii="Lato" w:hAnsi="Lato" w:cs="Arial"/>
                <w:b/>
                <w:sz w:val="22"/>
                <w:szCs w:val="22"/>
              </w:rPr>
            </w:pPr>
            <w:r w:rsidRPr="009D45C9">
              <w:rPr>
                <w:rFonts w:ascii="Lato" w:hAnsi="Lato" w:cs="Arial"/>
                <w:b/>
                <w:sz w:val="22"/>
                <w:szCs w:val="22"/>
              </w:rPr>
              <w:t>Date</w:t>
            </w:r>
            <w:r w:rsidR="00CB20F1" w:rsidRPr="009D45C9">
              <w:rPr>
                <w:rFonts w:ascii="Lato" w:hAnsi="Lato" w:cs="Arial"/>
                <w:b/>
                <w:sz w:val="22"/>
                <w:szCs w:val="22"/>
              </w:rPr>
              <w:t>:</w:t>
            </w:r>
            <w:r w:rsidR="00311DC7" w:rsidRPr="009D45C9">
              <w:rPr>
                <w:rFonts w:ascii="Lato" w:hAnsi="Lato" w:cs="Arial"/>
                <w:sz w:val="22"/>
                <w:szCs w:val="22"/>
              </w:rPr>
              <w:t xml:space="preserve"> </w:t>
            </w:r>
            <w:r w:rsidR="00F01CF5" w:rsidRPr="009D45C9">
              <w:rPr>
                <w:rFonts w:ascii="Lato" w:hAnsi="Lato" w:cs="Arial"/>
                <w:sz w:val="22"/>
                <w:szCs w:val="22"/>
              </w:rPr>
              <w:t>22</w:t>
            </w:r>
            <w:r w:rsidR="00F01CF5" w:rsidRPr="009D45C9">
              <w:rPr>
                <w:rFonts w:ascii="Lato" w:hAnsi="Lato" w:cs="Arial"/>
                <w:sz w:val="22"/>
                <w:szCs w:val="22"/>
                <w:vertAlign w:val="superscript"/>
              </w:rPr>
              <w:t>nd</w:t>
            </w:r>
            <w:r w:rsidR="00F01CF5" w:rsidRPr="009D45C9">
              <w:rPr>
                <w:rFonts w:ascii="Lato" w:hAnsi="Lato" w:cs="Arial"/>
                <w:sz w:val="22"/>
                <w:szCs w:val="22"/>
              </w:rPr>
              <w:t xml:space="preserve"> November 2022</w:t>
            </w:r>
          </w:p>
        </w:tc>
      </w:tr>
      <w:tr w:rsidR="00E3727B" w:rsidRPr="009D45C9" w14:paraId="453A43A0" w14:textId="77777777" w:rsidTr="54CAA30A">
        <w:trPr>
          <w:trHeight w:val="425"/>
        </w:trPr>
        <w:tc>
          <w:tcPr>
            <w:tcW w:w="4678" w:type="dxa"/>
            <w:gridSpan w:val="2"/>
          </w:tcPr>
          <w:p w14:paraId="0C19EB85" w14:textId="186A514E" w:rsidR="00E3727B" w:rsidRPr="009D45C9" w:rsidRDefault="00E3727B" w:rsidP="007B7114">
            <w:pPr>
              <w:tabs>
                <w:tab w:val="left" w:pos="1134"/>
              </w:tabs>
              <w:rPr>
                <w:rFonts w:ascii="Lato" w:hAnsi="Lato" w:cs="Arial"/>
                <w:sz w:val="22"/>
                <w:szCs w:val="22"/>
              </w:rPr>
            </w:pPr>
            <w:r w:rsidRPr="009D45C9">
              <w:rPr>
                <w:rFonts w:ascii="Lato" w:hAnsi="Lato" w:cs="Arial"/>
                <w:b/>
                <w:sz w:val="22"/>
                <w:szCs w:val="22"/>
              </w:rPr>
              <w:t xml:space="preserve">JD Reviewed and Updated by: </w:t>
            </w:r>
            <w:r w:rsidR="007B7114" w:rsidRPr="009D45C9">
              <w:rPr>
                <w:rFonts w:ascii="Lato" w:hAnsi="Lato" w:cs="Arial"/>
                <w:sz w:val="22"/>
                <w:szCs w:val="22"/>
              </w:rPr>
              <w:t>Charlie Sword</w:t>
            </w:r>
          </w:p>
        </w:tc>
        <w:tc>
          <w:tcPr>
            <w:tcW w:w="4820" w:type="dxa"/>
          </w:tcPr>
          <w:p w14:paraId="596CFD32" w14:textId="00AD704C" w:rsidR="00E3727B" w:rsidRPr="009D45C9" w:rsidRDefault="00296495" w:rsidP="00F01CF5">
            <w:pPr>
              <w:tabs>
                <w:tab w:val="left" w:pos="984"/>
              </w:tabs>
              <w:rPr>
                <w:rFonts w:ascii="Lato" w:hAnsi="Lato" w:cs="Arial"/>
                <w:b/>
                <w:sz w:val="22"/>
                <w:szCs w:val="22"/>
              </w:rPr>
            </w:pPr>
            <w:r w:rsidRPr="009D45C9">
              <w:rPr>
                <w:rFonts w:ascii="Lato" w:hAnsi="Lato" w:cs="Arial"/>
                <w:b/>
                <w:sz w:val="22"/>
                <w:szCs w:val="22"/>
              </w:rPr>
              <w:t xml:space="preserve">Date: </w:t>
            </w:r>
          </w:p>
        </w:tc>
      </w:tr>
      <w:tr w:rsidR="007B7114" w:rsidRPr="009D45C9" w14:paraId="3A7F505A" w14:textId="77777777" w:rsidTr="54CAA30A">
        <w:trPr>
          <w:trHeight w:val="425"/>
        </w:trPr>
        <w:tc>
          <w:tcPr>
            <w:tcW w:w="4678" w:type="dxa"/>
            <w:gridSpan w:val="2"/>
          </w:tcPr>
          <w:p w14:paraId="5778EE7F" w14:textId="72D1519F" w:rsidR="007B7114" w:rsidRPr="009D45C9" w:rsidRDefault="007B7114" w:rsidP="007B7114">
            <w:pPr>
              <w:tabs>
                <w:tab w:val="left" w:pos="1134"/>
              </w:tabs>
              <w:rPr>
                <w:rFonts w:ascii="Lato" w:hAnsi="Lato" w:cs="Arial"/>
                <w:b/>
                <w:sz w:val="22"/>
                <w:szCs w:val="22"/>
              </w:rPr>
            </w:pPr>
            <w:r w:rsidRPr="009D45C9">
              <w:rPr>
                <w:rFonts w:ascii="Lato" w:hAnsi="Lato" w:cs="Arial"/>
                <w:b/>
                <w:sz w:val="22"/>
                <w:szCs w:val="22"/>
              </w:rPr>
              <w:t xml:space="preserve">JD agreed by: </w:t>
            </w:r>
            <w:r w:rsidRPr="009D45C9">
              <w:rPr>
                <w:rFonts w:ascii="Lato" w:hAnsi="Lato" w:cs="Arial"/>
                <w:sz w:val="22"/>
                <w:szCs w:val="22"/>
              </w:rPr>
              <w:t>Michael Koutstaal</w:t>
            </w:r>
          </w:p>
        </w:tc>
        <w:tc>
          <w:tcPr>
            <w:tcW w:w="4820" w:type="dxa"/>
          </w:tcPr>
          <w:p w14:paraId="55626310" w14:textId="33C624E9" w:rsidR="007B7114" w:rsidRPr="009D45C9" w:rsidRDefault="007B7114" w:rsidP="007B7114">
            <w:pPr>
              <w:tabs>
                <w:tab w:val="left" w:pos="984"/>
              </w:tabs>
              <w:rPr>
                <w:rFonts w:ascii="Lato" w:hAnsi="Lato" w:cs="Arial"/>
                <w:b/>
                <w:sz w:val="22"/>
                <w:szCs w:val="22"/>
              </w:rPr>
            </w:pPr>
            <w:r w:rsidRPr="009D45C9">
              <w:rPr>
                <w:rFonts w:ascii="Lato" w:hAnsi="Lato" w:cs="Arial"/>
                <w:b/>
                <w:sz w:val="22"/>
                <w:szCs w:val="22"/>
              </w:rPr>
              <w:t xml:space="preserve">Date: </w:t>
            </w:r>
          </w:p>
        </w:tc>
      </w:tr>
      <w:tr w:rsidR="007B7114" w:rsidRPr="009D45C9" w14:paraId="100A3303" w14:textId="77777777" w:rsidTr="54CAA30A">
        <w:trPr>
          <w:trHeight w:val="425"/>
        </w:trPr>
        <w:tc>
          <w:tcPr>
            <w:tcW w:w="4678" w:type="dxa"/>
            <w:gridSpan w:val="2"/>
            <w:tcBorders>
              <w:bottom w:val="single" w:sz="4" w:space="0" w:color="auto"/>
            </w:tcBorders>
          </w:tcPr>
          <w:p w14:paraId="7ECCB663" w14:textId="204AF432" w:rsidR="007B7114" w:rsidRPr="009D45C9" w:rsidRDefault="007B7114" w:rsidP="007B7114">
            <w:pPr>
              <w:tabs>
                <w:tab w:val="left" w:pos="1134"/>
              </w:tabs>
              <w:rPr>
                <w:rFonts w:ascii="Lato" w:hAnsi="Lato" w:cs="Arial"/>
                <w:b/>
                <w:sz w:val="22"/>
                <w:szCs w:val="22"/>
              </w:rPr>
            </w:pPr>
            <w:r w:rsidRPr="009D45C9">
              <w:rPr>
                <w:rFonts w:ascii="Lato" w:hAnsi="Lato" w:cs="Arial"/>
                <w:b/>
                <w:sz w:val="22"/>
                <w:szCs w:val="22"/>
              </w:rPr>
              <w:t xml:space="preserve">Evaluated: </w:t>
            </w:r>
          </w:p>
        </w:tc>
        <w:tc>
          <w:tcPr>
            <w:tcW w:w="4820" w:type="dxa"/>
            <w:tcBorders>
              <w:bottom w:val="single" w:sz="4" w:space="0" w:color="auto"/>
            </w:tcBorders>
          </w:tcPr>
          <w:p w14:paraId="0E7DED6D" w14:textId="038EBC90" w:rsidR="007B7114" w:rsidRPr="009D45C9" w:rsidRDefault="007B7114" w:rsidP="007B7114">
            <w:pPr>
              <w:tabs>
                <w:tab w:val="left" w:pos="984"/>
              </w:tabs>
              <w:rPr>
                <w:rFonts w:ascii="Lato" w:hAnsi="Lato" w:cs="Arial"/>
                <w:b/>
                <w:sz w:val="22"/>
                <w:szCs w:val="22"/>
              </w:rPr>
            </w:pPr>
            <w:r w:rsidRPr="009D45C9">
              <w:rPr>
                <w:rFonts w:ascii="Lato" w:hAnsi="Lato" w:cs="Arial"/>
                <w:b/>
                <w:sz w:val="22"/>
                <w:szCs w:val="22"/>
              </w:rPr>
              <w:t xml:space="preserve">Date: </w:t>
            </w:r>
          </w:p>
        </w:tc>
      </w:tr>
    </w:tbl>
    <w:p w14:paraId="67413082" w14:textId="77777777" w:rsidR="00F9086D" w:rsidRPr="009D45C9" w:rsidRDefault="00F9086D" w:rsidP="00DF31B1">
      <w:pPr>
        <w:rPr>
          <w:rFonts w:ascii="Lato" w:hAnsi="Lato" w:cs="Arial"/>
          <w:sz w:val="22"/>
          <w:szCs w:val="22"/>
        </w:rPr>
      </w:pPr>
    </w:p>
    <w:p w14:paraId="4AEECDD5" w14:textId="77777777" w:rsidR="00B83E89" w:rsidRPr="009D45C9" w:rsidRDefault="00B83E89" w:rsidP="00DF31B1">
      <w:pPr>
        <w:rPr>
          <w:rFonts w:ascii="Lato" w:hAnsi="Lato" w:cs="Arial"/>
          <w:sz w:val="22"/>
          <w:szCs w:val="22"/>
        </w:rPr>
      </w:pPr>
    </w:p>
    <w:sectPr w:rsidR="00B83E89" w:rsidRPr="009D45C9">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6A3D3" w14:textId="77777777" w:rsidR="004410B2" w:rsidRDefault="004410B2">
      <w:r>
        <w:separator/>
      </w:r>
    </w:p>
  </w:endnote>
  <w:endnote w:type="continuationSeparator" w:id="0">
    <w:p w14:paraId="5544C8F9" w14:textId="77777777" w:rsidR="004410B2" w:rsidRDefault="00441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ato">
    <w:panose1 w:val="020F0502020204030203"/>
    <w:charset w:val="00"/>
    <w:family w:val="swiss"/>
    <w:pitch w:val="variable"/>
    <w:sig w:usb0="A00000AF" w:usb1="5000604B" w:usb2="00000000" w:usb3="00000000" w:csb0="00000093" w:csb1="00000000"/>
  </w:font>
  <w:font w:name="Oswald Medium">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7E31F" w14:textId="77777777" w:rsidR="004410B2" w:rsidRDefault="004410B2">
      <w:r>
        <w:separator/>
      </w:r>
    </w:p>
  </w:footnote>
  <w:footnote w:type="continuationSeparator" w:id="0">
    <w:p w14:paraId="3694F921" w14:textId="77777777" w:rsidR="004410B2" w:rsidRDefault="00441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98FEF" w14:textId="65B96502" w:rsidR="00D61BD7" w:rsidRPr="009D45C9" w:rsidRDefault="00237359" w:rsidP="00237359">
    <w:pPr>
      <w:pStyle w:val="Header"/>
      <w:ind w:left="-142"/>
      <w:jc w:val="center"/>
      <w:rPr>
        <w:rFonts w:ascii="Oswald Medium" w:hAnsi="Oswald Medium" w:cs="Arial"/>
        <w:b/>
        <w:smallCaps/>
        <w:szCs w:val="24"/>
      </w:rPr>
    </w:pPr>
    <w:r>
      <w:rPr>
        <w:rFonts w:ascii="Oswald Medium" w:hAnsi="Oswald Medium" w:cs="Arial"/>
        <w:b/>
        <w:smallCaps/>
        <w:noProof/>
        <w:szCs w:val="24"/>
        <w:lang w:eastAsia="en-GB"/>
      </w:rPr>
      <w:pict w14:anchorId="25BD97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15.75pt;margin-top:-7.75pt;width:132pt;height:26.55pt;z-index:251657728;visibility:visible;mso-wrap-edited:f">
          <v:imagedata r:id="rId1" o:title=""/>
        </v:shape>
      </w:pict>
    </w:r>
    <w:r w:rsidR="00D61BD7" w:rsidRPr="009D45C9">
      <w:rPr>
        <w:rFonts w:ascii="Oswald Medium" w:hAnsi="Oswald Medium" w:cs="Arial"/>
        <w:b/>
        <w:smallCaps/>
        <w:szCs w:val="24"/>
      </w:rPr>
      <w:t>Save The Children International</w:t>
    </w:r>
  </w:p>
  <w:p w14:paraId="6AA39AAA" w14:textId="1464F265" w:rsidR="00D61BD7" w:rsidRPr="00770638" w:rsidRDefault="00D96BF2" w:rsidP="00237359">
    <w:pPr>
      <w:pStyle w:val="Header"/>
      <w:ind w:left="-142"/>
      <w:jc w:val="center"/>
      <w:rPr>
        <w:rFonts w:ascii="Arial" w:hAnsi="Arial" w:cs="Arial"/>
        <w:b/>
        <w:smallCaps/>
        <w:sz w:val="28"/>
        <w:szCs w:val="28"/>
      </w:rPr>
    </w:pPr>
    <w:r w:rsidRPr="009D45C9">
      <w:rPr>
        <w:rFonts w:ascii="Oswald Medium" w:hAnsi="Oswald Medium" w:cs="Arial"/>
        <w:b/>
        <w:smallCaps/>
        <w:sz w:val="22"/>
        <w:szCs w:val="24"/>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0236A04"/>
    <w:multiLevelType w:val="hybridMultilevel"/>
    <w:tmpl w:val="B876020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6"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0FA0140A"/>
    <w:multiLevelType w:val="hybridMultilevel"/>
    <w:tmpl w:val="E23EEBFA"/>
    <w:lvl w:ilvl="0" w:tplc="6EE2633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16C04D1"/>
    <w:multiLevelType w:val="hybridMultilevel"/>
    <w:tmpl w:val="B6380A14"/>
    <w:lvl w:ilvl="0" w:tplc="F5D8F8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537013"/>
    <w:multiLevelType w:val="hybridMultilevel"/>
    <w:tmpl w:val="BEDC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9C53C4"/>
    <w:multiLevelType w:val="hybridMultilevel"/>
    <w:tmpl w:val="78E20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1A15841"/>
    <w:multiLevelType w:val="hybridMultilevel"/>
    <w:tmpl w:val="61DED9E0"/>
    <w:lvl w:ilvl="0" w:tplc="6EE263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9"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20" w15:restartNumberingAfterBreak="0">
    <w:nsid w:val="22F95565"/>
    <w:multiLevelType w:val="hybridMultilevel"/>
    <w:tmpl w:val="7890A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22" w15:restartNumberingAfterBreak="0">
    <w:nsid w:val="27372A3B"/>
    <w:multiLevelType w:val="hybridMultilevel"/>
    <w:tmpl w:val="BB66B1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353B65A5"/>
    <w:multiLevelType w:val="hybridMultilevel"/>
    <w:tmpl w:val="56B4C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A83849"/>
    <w:multiLevelType w:val="hybridMultilevel"/>
    <w:tmpl w:val="73065250"/>
    <w:lvl w:ilvl="0" w:tplc="7CBEE3B6">
      <w:start w:val="1"/>
      <w:numFmt w:val="bullet"/>
      <w:lvlText w:val=""/>
      <w:lvlJc w:val="left"/>
      <w:pPr>
        <w:tabs>
          <w:tab w:val="num" w:pos="360"/>
        </w:tabs>
        <w:ind w:left="360" w:hanging="360"/>
      </w:pPr>
      <w:rPr>
        <w:rFonts w:ascii="Symbol" w:hAnsi="Symbol" w:hint="default"/>
        <w:sz w:val="20"/>
      </w:rPr>
    </w:lvl>
    <w:lvl w:ilvl="1" w:tplc="0582C11C">
      <w:start w:val="1"/>
      <w:numFmt w:val="bullet"/>
      <w:pStyle w:val="Bullet"/>
      <w:lvlText w:val=""/>
      <w:lvlJc w:val="left"/>
      <w:pPr>
        <w:tabs>
          <w:tab w:val="num" w:pos="1440"/>
        </w:tabs>
        <w:ind w:left="1440" w:hanging="72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3B15516B"/>
    <w:multiLevelType w:val="hybridMultilevel"/>
    <w:tmpl w:val="EF38D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30"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9A630FF"/>
    <w:multiLevelType w:val="hybridMultilevel"/>
    <w:tmpl w:val="4EAA3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6"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9" w15:restartNumberingAfterBreak="0">
    <w:nsid w:val="5B61743E"/>
    <w:multiLevelType w:val="hybridMultilevel"/>
    <w:tmpl w:val="5E64BF94"/>
    <w:lvl w:ilvl="0" w:tplc="08090001">
      <w:start w:val="1"/>
      <w:numFmt w:val="bullet"/>
      <w:lvlText w:val=""/>
      <w:lvlJc w:val="left"/>
      <w:pPr>
        <w:ind w:left="720" w:hanging="360"/>
      </w:pPr>
      <w:rPr>
        <w:rFonts w:ascii="Symbol" w:hAnsi="Symbol" w:hint="default"/>
      </w:rPr>
    </w:lvl>
    <w:lvl w:ilvl="1" w:tplc="0400D1F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B703238"/>
    <w:multiLevelType w:val="hybridMultilevel"/>
    <w:tmpl w:val="AF9EBE68"/>
    <w:lvl w:ilvl="0" w:tplc="08090001">
      <w:start w:val="1"/>
      <w:numFmt w:val="bullet"/>
      <w:lvlText w:val=""/>
      <w:lvlJc w:val="left"/>
      <w:pPr>
        <w:ind w:left="696" w:hanging="360"/>
      </w:pPr>
      <w:rPr>
        <w:rFonts w:ascii="Symbol" w:hAnsi="Symbol" w:hint="default"/>
      </w:rPr>
    </w:lvl>
    <w:lvl w:ilvl="1" w:tplc="08090003" w:tentative="1">
      <w:start w:val="1"/>
      <w:numFmt w:val="bullet"/>
      <w:lvlText w:val="o"/>
      <w:lvlJc w:val="left"/>
      <w:pPr>
        <w:ind w:left="1416" w:hanging="360"/>
      </w:pPr>
      <w:rPr>
        <w:rFonts w:ascii="Courier New" w:hAnsi="Courier New" w:cs="Courier New" w:hint="default"/>
      </w:rPr>
    </w:lvl>
    <w:lvl w:ilvl="2" w:tplc="08090005" w:tentative="1">
      <w:start w:val="1"/>
      <w:numFmt w:val="bullet"/>
      <w:lvlText w:val=""/>
      <w:lvlJc w:val="left"/>
      <w:pPr>
        <w:ind w:left="2136" w:hanging="360"/>
      </w:pPr>
      <w:rPr>
        <w:rFonts w:ascii="Wingdings" w:hAnsi="Wingdings" w:hint="default"/>
      </w:rPr>
    </w:lvl>
    <w:lvl w:ilvl="3" w:tplc="08090001" w:tentative="1">
      <w:start w:val="1"/>
      <w:numFmt w:val="bullet"/>
      <w:lvlText w:val=""/>
      <w:lvlJc w:val="left"/>
      <w:pPr>
        <w:ind w:left="2856" w:hanging="360"/>
      </w:pPr>
      <w:rPr>
        <w:rFonts w:ascii="Symbol" w:hAnsi="Symbol" w:hint="default"/>
      </w:rPr>
    </w:lvl>
    <w:lvl w:ilvl="4" w:tplc="08090003" w:tentative="1">
      <w:start w:val="1"/>
      <w:numFmt w:val="bullet"/>
      <w:lvlText w:val="o"/>
      <w:lvlJc w:val="left"/>
      <w:pPr>
        <w:ind w:left="3576" w:hanging="360"/>
      </w:pPr>
      <w:rPr>
        <w:rFonts w:ascii="Courier New" w:hAnsi="Courier New" w:cs="Courier New" w:hint="default"/>
      </w:rPr>
    </w:lvl>
    <w:lvl w:ilvl="5" w:tplc="08090005" w:tentative="1">
      <w:start w:val="1"/>
      <w:numFmt w:val="bullet"/>
      <w:lvlText w:val=""/>
      <w:lvlJc w:val="left"/>
      <w:pPr>
        <w:ind w:left="4296" w:hanging="360"/>
      </w:pPr>
      <w:rPr>
        <w:rFonts w:ascii="Wingdings" w:hAnsi="Wingdings" w:hint="default"/>
      </w:rPr>
    </w:lvl>
    <w:lvl w:ilvl="6" w:tplc="08090001" w:tentative="1">
      <w:start w:val="1"/>
      <w:numFmt w:val="bullet"/>
      <w:lvlText w:val=""/>
      <w:lvlJc w:val="left"/>
      <w:pPr>
        <w:ind w:left="5016" w:hanging="360"/>
      </w:pPr>
      <w:rPr>
        <w:rFonts w:ascii="Symbol" w:hAnsi="Symbol" w:hint="default"/>
      </w:rPr>
    </w:lvl>
    <w:lvl w:ilvl="7" w:tplc="08090003" w:tentative="1">
      <w:start w:val="1"/>
      <w:numFmt w:val="bullet"/>
      <w:lvlText w:val="o"/>
      <w:lvlJc w:val="left"/>
      <w:pPr>
        <w:ind w:left="5736" w:hanging="360"/>
      </w:pPr>
      <w:rPr>
        <w:rFonts w:ascii="Courier New" w:hAnsi="Courier New" w:cs="Courier New" w:hint="default"/>
      </w:rPr>
    </w:lvl>
    <w:lvl w:ilvl="8" w:tplc="08090005" w:tentative="1">
      <w:start w:val="1"/>
      <w:numFmt w:val="bullet"/>
      <w:lvlText w:val=""/>
      <w:lvlJc w:val="left"/>
      <w:pPr>
        <w:ind w:left="6456" w:hanging="360"/>
      </w:pPr>
      <w:rPr>
        <w:rFonts w:ascii="Wingdings" w:hAnsi="Wingdings" w:hint="default"/>
      </w:rPr>
    </w:lvl>
  </w:abstractNum>
  <w:abstractNum w:abstractNumId="41" w15:restartNumberingAfterBreak="0">
    <w:nsid w:val="5DBC40D5"/>
    <w:multiLevelType w:val="hybridMultilevel"/>
    <w:tmpl w:val="C3004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DCC26B7"/>
    <w:multiLevelType w:val="hybridMultilevel"/>
    <w:tmpl w:val="E1C4B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2E52D7B"/>
    <w:multiLevelType w:val="hybridMultilevel"/>
    <w:tmpl w:val="F03494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7" w15:restartNumberingAfterBreak="0">
    <w:nsid w:val="67057CDB"/>
    <w:multiLevelType w:val="hybridMultilevel"/>
    <w:tmpl w:val="7038910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48" w15:restartNumberingAfterBreak="0">
    <w:nsid w:val="6AB85FD2"/>
    <w:multiLevelType w:val="hybridMultilevel"/>
    <w:tmpl w:val="04163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AD35EF3"/>
    <w:multiLevelType w:val="hybridMultilevel"/>
    <w:tmpl w:val="97CAA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F9273FB"/>
    <w:multiLevelType w:val="hybridMultilevel"/>
    <w:tmpl w:val="5BB47F08"/>
    <w:lvl w:ilvl="0" w:tplc="6EE2633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70971D55"/>
    <w:multiLevelType w:val="hybridMultilevel"/>
    <w:tmpl w:val="0FF8136E"/>
    <w:lvl w:ilvl="0" w:tplc="F5D8F8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54" w15:restartNumberingAfterBreak="0">
    <w:nsid w:val="74454672"/>
    <w:multiLevelType w:val="hybridMultilevel"/>
    <w:tmpl w:val="8E5AB70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num w:numId="1">
    <w:abstractNumId w:val="30"/>
  </w:num>
  <w:num w:numId="2">
    <w:abstractNumId w:val="19"/>
  </w:num>
  <w:num w:numId="3">
    <w:abstractNumId w:val="29"/>
  </w:num>
  <w:num w:numId="4">
    <w:abstractNumId w:val="0"/>
  </w:num>
  <w:num w:numId="5">
    <w:abstractNumId w:val="32"/>
  </w:num>
  <w:num w:numId="6">
    <w:abstractNumId w:val="15"/>
  </w:num>
  <w:num w:numId="7">
    <w:abstractNumId w:val="31"/>
  </w:num>
  <w:num w:numId="8">
    <w:abstractNumId w:val="16"/>
  </w:num>
  <w:num w:numId="9">
    <w:abstractNumId w:val="7"/>
  </w:num>
  <w:num w:numId="10">
    <w:abstractNumId w:val="23"/>
  </w:num>
  <w:num w:numId="11">
    <w:abstractNumId w:val="45"/>
  </w:num>
  <w:num w:numId="12">
    <w:abstractNumId w:val="21"/>
  </w:num>
  <w:num w:numId="13">
    <w:abstractNumId w:val="50"/>
  </w:num>
  <w:num w:numId="14">
    <w:abstractNumId w:val="27"/>
  </w:num>
  <w:num w:numId="15">
    <w:abstractNumId w:val="34"/>
  </w:num>
  <w:num w:numId="16">
    <w:abstractNumId w:val="28"/>
  </w:num>
  <w:num w:numId="17">
    <w:abstractNumId w:val="8"/>
  </w:num>
  <w:num w:numId="18">
    <w:abstractNumId w:val="46"/>
  </w:num>
  <w:num w:numId="19">
    <w:abstractNumId w:val="12"/>
  </w:num>
  <w:num w:numId="20">
    <w:abstractNumId w:val="6"/>
  </w:num>
  <w:num w:numId="21">
    <w:abstractNumId w:val="43"/>
  </w:num>
  <w:num w:numId="22">
    <w:abstractNumId w:val="37"/>
  </w:num>
  <w:num w:numId="23">
    <w:abstractNumId w:val="35"/>
  </w:num>
  <w:num w:numId="24">
    <w:abstractNumId w:val="53"/>
  </w:num>
  <w:num w:numId="25">
    <w:abstractNumId w:val="38"/>
  </w:num>
  <w:num w:numId="26">
    <w:abstractNumId w:val="18"/>
  </w:num>
  <w:num w:numId="27">
    <w:abstractNumId w:val="36"/>
  </w:num>
  <w:num w:numId="28">
    <w:abstractNumId w:val="11"/>
  </w:num>
  <w:num w:numId="29">
    <w:abstractNumId w:val="1"/>
  </w:num>
  <w:num w:numId="30">
    <w:abstractNumId w:val="2"/>
  </w:num>
  <w:num w:numId="31">
    <w:abstractNumId w:val="3"/>
  </w:num>
  <w:num w:numId="32">
    <w:abstractNumId w:val="4"/>
  </w:num>
  <w:num w:numId="33">
    <w:abstractNumId w:val="49"/>
  </w:num>
  <w:num w:numId="34">
    <w:abstractNumId w:val="17"/>
  </w:num>
  <w:num w:numId="35">
    <w:abstractNumId w:val="51"/>
  </w:num>
  <w:num w:numId="36">
    <w:abstractNumId w:val="9"/>
  </w:num>
  <w:num w:numId="37">
    <w:abstractNumId w:val="52"/>
  </w:num>
  <w:num w:numId="38">
    <w:abstractNumId w:val="10"/>
  </w:num>
  <w:num w:numId="39">
    <w:abstractNumId w:val="13"/>
  </w:num>
  <w:num w:numId="40">
    <w:abstractNumId w:val="39"/>
  </w:num>
  <w:num w:numId="41">
    <w:abstractNumId w:val="14"/>
  </w:num>
  <w:num w:numId="42">
    <w:abstractNumId w:val="22"/>
  </w:num>
  <w:num w:numId="43">
    <w:abstractNumId w:val="24"/>
  </w:num>
  <w:num w:numId="44">
    <w:abstractNumId w:val="40"/>
  </w:num>
  <w:num w:numId="45">
    <w:abstractNumId w:val="41"/>
  </w:num>
  <w:num w:numId="46">
    <w:abstractNumId w:val="20"/>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num>
  <w:num w:numId="49">
    <w:abstractNumId w:val="54"/>
  </w:num>
  <w:num w:numId="50">
    <w:abstractNumId w:val="5"/>
  </w:num>
  <w:num w:numId="51">
    <w:abstractNumId w:val="42"/>
  </w:num>
  <w:num w:numId="52">
    <w:abstractNumId w:val="26"/>
  </w:num>
  <w:num w:numId="53">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num>
  <w:num w:numId="55">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C8"/>
    <w:rsid w:val="000002A1"/>
    <w:rsid w:val="00007D0B"/>
    <w:rsid w:val="00014568"/>
    <w:rsid w:val="00014716"/>
    <w:rsid w:val="000168AF"/>
    <w:rsid w:val="00023DE2"/>
    <w:rsid w:val="000427B0"/>
    <w:rsid w:val="00053CF9"/>
    <w:rsid w:val="00054516"/>
    <w:rsid w:val="00077EA1"/>
    <w:rsid w:val="00086346"/>
    <w:rsid w:val="000922E3"/>
    <w:rsid w:val="00092DD0"/>
    <w:rsid w:val="000A0163"/>
    <w:rsid w:val="000A077A"/>
    <w:rsid w:val="000B2430"/>
    <w:rsid w:val="000B2A31"/>
    <w:rsid w:val="000C78DC"/>
    <w:rsid w:val="000D050C"/>
    <w:rsid w:val="000D6FA4"/>
    <w:rsid w:val="000E09C6"/>
    <w:rsid w:val="000E5497"/>
    <w:rsid w:val="00104974"/>
    <w:rsid w:val="001133AC"/>
    <w:rsid w:val="00134D5B"/>
    <w:rsid w:val="0015099B"/>
    <w:rsid w:val="001527D4"/>
    <w:rsid w:val="00155D54"/>
    <w:rsid w:val="00174203"/>
    <w:rsid w:val="0017754D"/>
    <w:rsid w:val="00182B56"/>
    <w:rsid w:val="00183B33"/>
    <w:rsid w:val="00197A5F"/>
    <w:rsid w:val="001A23BD"/>
    <w:rsid w:val="001B52A5"/>
    <w:rsid w:val="001C4EA6"/>
    <w:rsid w:val="001C4FAC"/>
    <w:rsid w:val="001D1F88"/>
    <w:rsid w:val="001E3518"/>
    <w:rsid w:val="00215E8A"/>
    <w:rsid w:val="002247A7"/>
    <w:rsid w:val="002275DF"/>
    <w:rsid w:val="0023365C"/>
    <w:rsid w:val="00237359"/>
    <w:rsid w:val="00255049"/>
    <w:rsid w:val="00267F7F"/>
    <w:rsid w:val="00281ABC"/>
    <w:rsid w:val="002869B7"/>
    <w:rsid w:val="00287B36"/>
    <w:rsid w:val="00290500"/>
    <w:rsid w:val="002916E8"/>
    <w:rsid w:val="00296495"/>
    <w:rsid w:val="00297594"/>
    <w:rsid w:val="00297EEF"/>
    <w:rsid w:val="002A5289"/>
    <w:rsid w:val="002A71CB"/>
    <w:rsid w:val="002B21C3"/>
    <w:rsid w:val="002B7788"/>
    <w:rsid w:val="002C46E8"/>
    <w:rsid w:val="002D1D0B"/>
    <w:rsid w:val="002D4A35"/>
    <w:rsid w:val="002E170D"/>
    <w:rsid w:val="002E34C0"/>
    <w:rsid w:val="002F1982"/>
    <w:rsid w:val="002F3BD8"/>
    <w:rsid w:val="00302999"/>
    <w:rsid w:val="00311DC7"/>
    <w:rsid w:val="003218F7"/>
    <w:rsid w:val="00324580"/>
    <w:rsid w:val="00337C06"/>
    <w:rsid w:val="00340CE8"/>
    <w:rsid w:val="00341E13"/>
    <w:rsid w:val="00347855"/>
    <w:rsid w:val="00363BFE"/>
    <w:rsid w:val="0037143F"/>
    <w:rsid w:val="0037216D"/>
    <w:rsid w:val="00377BBF"/>
    <w:rsid w:val="00382461"/>
    <w:rsid w:val="00382DCB"/>
    <w:rsid w:val="00390D21"/>
    <w:rsid w:val="003A1521"/>
    <w:rsid w:val="003A3A7A"/>
    <w:rsid w:val="003B081D"/>
    <w:rsid w:val="003B2D2F"/>
    <w:rsid w:val="003B2EB5"/>
    <w:rsid w:val="003D6FC8"/>
    <w:rsid w:val="003E6E80"/>
    <w:rsid w:val="003F702E"/>
    <w:rsid w:val="00407466"/>
    <w:rsid w:val="00425601"/>
    <w:rsid w:val="004410B2"/>
    <w:rsid w:val="00441C94"/>
    <w:rsid w:val="00447000"/>
    <w:rsid w:val="00447EFC"/>
    <w:rsid w:val="00456024"/>
    <w:rsid w:val="00457423"/>
    <w:rsid w:val="00457479"/>
    <w:rsid w:val="00465B4F"/>
    <w:rsid w:val="00470E87"/>
    <w:rsid w:val="004757CF"/>
    <w:rsid w:val="00476CBE"/>
    <w:rsid w:val="00483CC9"/>
    <w:rsid w:val="00484B39"/>
    <w:rsid w:val="004852D8"/>
    <w:rsid w:val="00493703"/>
    <w:rsid w:val="004A2F76"/>
    <w:rsid w:val="004A6828"/>
    <w:rsid w:val="004A7C8B"/>
    <w:rsid w:val="004B107C"/>
    <w:rsid w:val="004B2994"/>
    <w:rsid w:val="004B7BDD"/>
    <w:rsid w:val="004D5F8F"/>
    <w:rsid w:val="004D6377"/>
    <w:rsid w:val="004E2B71"/>
    <w:rsid w:val="004F1328"/>
    <w:rsid w:val="00502CDE"/>
    <w:rsid w:val="00504708"/>
    <w:rsid w:val="00514D77"/>
    <w:rsid w:val="005358D9"/>
    <w:rsid w:val="00535C2E"/>
    <w:rsid w:val="00537E7B"/>
    <w:rsid w:val="0054067E"/>
    <w:rsid w:val="00543A17"/>
    <w:rsid w:val="00553E03"/>
    <w:rsid w:val="00556357"/>
    <w:rsid w:val="00556B70"/>
    <w:rsid w:val="00557AEB"/>
    <w:rsid w:val="005602C8"/>
    <w:rsid w:val="00564619"/>
    <w:rsid w:val="00585919"/>
    <w:rsid w:val="00586C48"/>
    <w:rsid w:val="005A0CD7"/>
    <w:rsid w:val="005B1217"/>
    <w:rsid w:val="005C6F47"/>
    <w:rsid w:val="005D066E"/>
    <w:rsid w:val="005D0E4C"/>
    <w:rsid w:val="005D4E44"/>
    <w:rsid w:val="005E12C8"/>
    <w:rsid w:val="005E6E98"/>
    <w:rsid w:val="005F161F"/>
    <w:rsid w:val="005F369C"/>
    <w:rsid w:val="0060366A"/>
    <w:rsid w:val="0061550C"/>
    <w:rsid w:val="0061669D"/>
    <w:rsid w:val="006201AF"/>
    <w:rsid w:val="006224AD"/>
    <w:rsid w:val="00624CD4"/>
    <w:rsid w:val="00647D3A"/>
    <w:rsid w:val="00661966"/>
    <w:rsid w:val="00683389"/>
    <w:rsid w:val="0069034A"/>
    <w:rsid w:val="006934BA"/>
    <w:rsid w:val="006D3E75"/>
    <w:rsid w:val="006D473B"/>
    <w:rsid w:val="006E334C"/>
    <w:rsid w:val="006E69A1"/>
    <w:rsid w:val="006F23C4"/>
    <w:rsid w:val="006F46C2"/>
    <w:rsid w:val="006F6B08"/>
    <w:rsid w:val="00716128"/>
    <w:rsid w:val="00721674"/>
    <w:rsid w:val="00760D90"/>
    <w:rsid w:val="00762004"/>
    <w:rsid w:val="00762D76"/>
    <w:rsid w:val="00765644"/>
    <w:rsid w:val="00770638"/>
    <w:rsid w:val="00772B37"/>
    <w:rsid w:val="007770CA"/>
    <w:rsid w:val="007830B1"/>
    <w:rsid w:val="007A3845"/>
    <w:rsid w:val="007B47F6"/>
    <w:rsid w:val="007B7114"/>
    <w:rsid w:val="007C72A6"/>
    <w:rsid w:val="007D26DC"/>
    <w:rsid w:val="007D7AF9"/>
    <w:rsid w:val="007E25DD"/>
    <w:rsid w:val="007E4C0B"/>
    <w:rsid w:val="007E6DD3"/>
    <w:rsid w:val="007F13A8"/>
    <w:rsid w:val="007F180F"/>
    <w:rsid w:val="007F3030"/>
    <w:rsid w:val="00805BE2"/>
    <w:rsid w:val="008178C0"/>
    <w:rsid w:val="00822219"/>
    <w:rsid w:val="008264D8"/>
    <w:rsid w:val="00832918"/>
    <w:rsid w:val="00845AA2"/>
    <w:rsid w:val="008471C1"/>
    <w:rsid w:val="0088006A"/>
    <w:rsid w:val="00882938"/>
    <w:rsid w:val="00884285"/>
    <w:rsid w:val="00885DF1"/>
    <w:rsid w:val="008918B4"/>
    <w:rsid w:val="008A071A"/>
    <w:rsid w:val="008A2750"/>
    <w:rsid w:val="008B20EA"/>
    <w:rsid w:val="008C2050"/>
    <w:rsid w:val="008C5A62"/>
    <w:rsid w:val="008C6411"/>
    <w:rsid w:val="008D3AA1"/>
    <w:rsid w:val="00900A26"/>
    <w:rsid w:val="009051DC"/>
    <w:rsid w:val="0090541F"/>
    <w:rsid w:val="00905FB8"/>
    <w:rsid w:val="00920C0C"/>
    <w:rsid w:val="00920E86"/>
    <w:rsid w:val="00920FDB"/>
    <w:rsid w:val="00921058"/>
    <w:rsid w:val="00927BE8"/>
    <w:rsid w:val="0093511F"/>
    <w:rsid w:val="00936BFF"/>
    <w:rsid w:val="009376FF"/>
    <w:rsid w:val="00937A93"/>
    <w:rsid w:val="009547DB"/>
    <w:rsid w:val="00960920"/>
    <w:rsid w:val="00966CDF"/>
    <w:rsid w:val="00984B86"/>
    <w:rsid w:val="00985563"/>
    <w:rsid w:val="00990CBE"/>
    <w:rsid w:val="00993FE6"/>
    <w:rsid w:val="0099563E"/>
    <w:rsid w:val="009C1679"/>
    <w:rsid w:val="009C17CE"/>
    <w:rsid w:val="009C4DA7"/>
    <w:rsid w:val="009C7F58"/>
    <w:rsid w:val="009D22D1"/>
    <w:rsid w:val="009D45C9"/>
    <w:rsid w:val="009E3F2E"/>
    <w:rsid w:val="00A372D6"/>
    <w:rsid w:val="00A52DED"/>
    <w:rsid w:val="00A56833"/>
    <w:rsid w:val="00A62515"/>
    <w:rsid w:val="00A6727F"/>
    <w:rsid w:val="00A6746E"/>
    <w:rsid w:val="00AA77CC"/>
    <w:rsid w:val="00AB2846"/>
    <w:rsid w:val="00AC09FA"/>
    <w:rsid w:val="00AC7F69"/>
    <w:rsid w:val="00AD38C8"/>
    <w:rsid w:val="00AD56DA"/>
    <w:rsid w:val="00AD60BB"/>
    <w:rsid w:val="00AD7895"/>
    <w:rsid w:val="00B04818"/>
    <w:rsid w:val="00B14F8E"/>
    <w:rsid w:val="00B21662"/>
    <w:rsid w:val="00B21B76"/>
    <w:rsid w:val="00B312E0"/>
    <w:rsid w:val="00B34BFF"/>
    <w:rsid w:val="00B56A84"/>
    <w:rsid w:val="00B83E89"/>
    <w:rsid w:val="00B84E72"/>
    <w:rsid w:val="00B85B15"/>
    <w:rsid w:val="00B94688"/>
    <w:rsid w:val="00BA2A12"/>
    <w:rsid w:val="00BB0769"/>
    <w:rsid w:val="00BB5075"/>
    <w:rsid w:val="00BC168A"/>
    <w:rsid w:val="00BC471B"/>
    <w:rsid w:val="00BD540D"/>
    <w:rsid w:val="00BD7BD4"/>
    <w:rsid w:val="00BE439C"/>
    <w:rsid w:val="00BE556E"/>
    <w:rsid w:val="00BF289D"/>
    <w:rsid w:val="00C07263"/>
    <w:rsid w:val="00C15D29"/>
    <w:rsid w:val="00C16FF8"/>
    <w:rsid w:val="00C2090A"/>
    <w:rsid w:val="00C209EE"/>
    <w:rsid w:val="00C21E23"/>
    <w:rsid w:val="00C233E7"/>
    <w:rsid w:val="00C26D35"/>
    <w:rsid w:val="00C34EA2"/>
    <w:rsid w:val="00C463C2"/>
    <w:rsid w:val="00C534ED"/>
    <w:rsid w:val="00C54A5B"/>
    <w:rsid w:val="00C61C6F"/>
    <w:rsid w:val="00C6257E"/>
    <w:rsid w:val="00C71F41"/>
    <w:rsid w:val="00C721B5"/>
    <w:rsid w:val="00C811A8"/>
    <w:rsid w:val="00C82E63"/>
    <w:rsid w:val="00C841F2"/>
    <w:rsid w:val="00C857A1"/>
    <w:rsid w:val="00C94AEC"/>
    <w:rsid w:val="00C95100"/>
    <w:rsid w:val="00C978E6"/>
    <w:rsid w:val="00CA09C8"/>
    <w:rsid w:val="00CA1E3D"/>
    <w:rsid w:val="00CA3D46"/>
    <w:rsid w:val="00CA72AF"/>
    <w:rsid w:val="00CB20F1"/>
    <w:rsid w:val="00CD7592"/>
    <w:rsid w:val="00D13FEA"/>
    <w:rsid w:val="00D26C4F"/>
    <w:rsid w:val="00D329A6"/>
    <w:rsid w:val="00D33250"/>
    <w:rsid w:val="00D33A59"/>
    <w:rsid w:val="00D4079F"/>
    <w:rsid w:val="00D45292"/>
    <w:rsid w:val="00D4797D"/>
    <w:rsid w:val="00D47A3F"/>
    <w:rsid w:val="00D5085F"/>
    <w:rsid w:val="00D520E4"/>
    <w:rsid w:val="00D54CD7"/>
    <w:rsid w:val="00D5519F"/>
    <w:rsid w:val="00D61BD7"/>
    <w:rsid w:val="00D64C59"/>
    <w:rsid w:val="00D659BC"/>
    <w:rsid w:val="00D96BF2"/>
    <w:rsid w:val="00DA4502"/>
    <w:rsid w:val="00DB49BD"/>
    <w:rsid w:val="00DC5C2D"/>
    <w:rsid w:val="00DF31B1"/>
    <w:rsid w:val="00DF580B"/>
    <w:rsid w:val="00E05B3C"/>
    <w:rsid w:val="00E1018C"/>
    <w:rsid w:val="00E14DF1"/>
    <w:rsid w:val="00E174DF"/>
    <w:rsid w:val="00E31D10"/>
    <w:rsid w:val="00E35981"/>
    <w:rsid w:val="00E3727B"/>
    <w:rsid w:val="00E43F3B"/>
    <w:rsid w:val="00E70E6E"/>
    <w:rsid w:val="00E77359"/>
    <w:rsid w:val="00E83956"/>
    <w:rsid w:val="00E84CD9"/>
    <w:rsid w:val="00E938B6"/>
    <w:rsid w:val="00EA19E3"/>
    <w:rsid w:val="00EA2C3C"/>
    <w:rsid w:val="00EA44F5"/>
    <w:rsid w:val="00EB1BA4"/>
    <w:rsid w:val="00EB4FE1"/>
    <w:rsid w:val="00EB5C31"/>
    <w:rsid w:val="00ED0A0A"/>
    <w:rsid w:val="00ED102A"/>
    <w:rsid w:val="00ED1586"/>
    <w:rsid w:val="00EE7BEB"/>
    <w:rsid w:val="00EF0236"/>
    <w:rsid w:val="00EF33BF"/>
    <w:rsid w:val="00F01CF5"/>
    <w:rsid w:val="00F03246"/>
    <w:rsid w:val="00F0449C"/>
    <w:rsid w:val="00F069CA"/>
    <w:rsid w:val="00F07A79"/>
    <w:rsid w:val="00F34E75"/>
    <w:rsid w:val="00F42616"/>
    <w:rsid w:val="00F44AC7"/>
    <w:rsid w:val="00F523B3"/>
    <w:rsid w:val="00F53835"/>
    <w:rsid w:val="00F55B51"/>
    <w:rsid w:val="00F706C7"/>
    <w:rsid w:val="00F73DCC"/>
    <w:rsid w:val="00F810FA"/>
    <w:rsid w:val="00F83EE3"/>
    <w:rsid w:val="00F87C04"/>
    <w:rsid w:val="00F906B9"/>
    <w:rsid w:val="00F9086D"/>
    <w:rsid w:val="00FA5500"/>
    <w:rsid w:val="00FB4629"/>
    <w:rsid w:val="00FC1747"/>
    <w:rsid w:val="00FC67B6"/>
    <w:rsid w:val="00FE2219"/>
    <w:rsid w:val="487572F2"/>
    <w:rsid w:val="54CAA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2F4F21"/>
  <w15:chartTrackingRefBased/>
  <w15:docId w15:val="{AD4BC8C0-A093-4875-B4FF-B44FD9BA8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34"/>
    <w:qFormat/>
    <w:rsid w:val="00937A93"/>
    <w:pPr>
      <w:ind w:left="720"/>
      <w:contextualSpacing/>
    </w:pPr>
  </w:style>
  <w:style w:type="paragraph" w:styleId="NormalWeb">
    <w:name w:val="Normal (Web)"/>
    <w:basedOn w:val="Normal"/>
    <w:uiPriority w:val="99"/>
    <w:unhideWhenUsed/>
    <w:rsid w:val="00EB4FE1"/>
    <w:rPr>
      <w:rFonts w:eastAsiaTheme="minorHAnsi"/>
      <w:szCs w:val="24"/>
      <w:lang w:eastAsia="en-GB"/>
    </w:rPr>
  </w:style>
  <w:style w:type="paragraph" w:customStyle="1" w:styleId="Bullet">
    <w:name w:val="Bullet"/>
    <w:basedOn w:val="Normal"/>
    <w:rsid w:val="00281ABC"/>
    <w:pPr>
      <w:numPr>
        <w:ilvl w:val="1"/>
        <w:numId w:val="53"/>
      </w:numPr>
      <w:jc w:val="both"/>
    </w:pPr>
    <w:rPr>
      <w:rFonts w:ascii="Garamond" w:hAnsi="Garamond"/>
    </w:rPr>
  </w:style>
  <w:style w:type="paragraph" w:customStyle="1" w:styleId="paragraph">
    <w:name w:val="paragraph"/>
    <w:basedOn w:val="Normal"/>
    <w:rsid w:val="007D7AF9"/>
    <w:pPr>
      <w:spacing w:before="100" w:beforeAutospacing="1" w:after="100" w:afterAutospacing="1"/>
    </w:pPr>
    <w:rPr>
      <w:rFonts w:eastAsiaTheme="minorHAnsi"/>
      <w:szCs w:val="24"/>
      <w:lang w:eastAsia="en-GB"/>
    </w:rPr>
  </w:style>
  <w:style w:type="character" w:customStyle="1" w:styleId="normaltextrun">
    <w:name w:val="normaltextrun"/>
    <w:basedOn w:val="DefaultParagraphFont"/>
    <w:rsid w:val="00237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462961672">
      <w:bodyDiv w:val="1"/>
      <w:marLeft w:val="0"/>
      <w:marRight w:val="0"/>
      <w:marTop w:val="0"/>
      <w:marBottom w:val="0"/>
      <w:divBdr>
        <w:top w:val="none" w:sz="0" w:space="0" w:color="auto"/>
        <w:left w:val="none" w:sz="0" w:space="0" w:color="auto"/>
        <w:bottom w:val="none" w:sz="0" w:space="0" w:color="auto"/>
        <w:right w:val="none" w:sz="0" w:space="0" w:color="auto"/>
      </w:divBdr>
      <w:divsChild>
        <w:div w:id="1601259445">
          <w:marLeft w:val="1152"/>
          <w:marRight w:val="0"/>
          <w:marTop w:val="160"/>
          <w:marBottom w:val="0"/>
          <w:divBdr>
            <w:top w:val="none" w:sz="0" w:space="0" w:color="auto"/>
            <w:left w:val="none" w:sz="0" w:space="0" w:color="auto"/>
            <w:bottom w:val="none" w:sz="0" w:space="0" w:color="auto"/>
            <w:right w:val="none" w:sz="0" w:space="0" w:color="auto"/>
          </w:divBdr>
        </w:div>
        <w:div w:id="681399695">
          <w:marLeft w:val="1152"/>
          <w:marRight w:val="0"/>
          <w:marTop w:val="260"/>
          <w:marBottom w:val="0"/>
          <w:divBdr>
            <w:top w:val="none" w:sz="0" w:space="0" w:color="auto"/>
            <w:left w:val="none" w:sz="0" w:space="0" w:color="auto"/>
            <w:bottom w:val="none" w:sz="0" w:space="0" w:color="auto"/>
            <w:right w:val="none" w:sz="0" w:space="0" w:color="auto"/>
          </w:divBdr>
        </w:div>
        <w:div w:id="538736503">
          <w:marLeft w:val="1152"/>
          <w:marRight w:val="0"/>
          <w:marTop w:val="260"/>
          <w:marBottom w:val="0"/>
          <w:divBdr>
            <w:top w:val="none" w:sz="0" w:space="0" w:color="auto"/>
            <w:left w:val="none" w:sz="0" w:space="0" w:color="auto"/>
            <w:bottom w:val="none" w:sz="0" w:space="0" w:color="auto"/>
            <w:right w:val="none" w:sz="0" w:space="0" w:color="auto"/>
          </w:divBdr>
        </w:div>
        <w:div w:id="2040860574">
          <w:marLeft w:val="1152"/>
          <w:marRight w:val="0"/>
          <w:marTop w:val="260"/>
          <w:marBottom w:val="0"/>
          <w:divBdr>
            <w:top w:val="none" w:sz="0" w:space="0" w:color="auto"/>
            <w:left w:val="none" w:sz="0" w:space="0" w:color="auto"/>
            <w:bottom w:val="none" w:sz="0" w:space="0" w:color="auto"/>
            <w:right w:val="none" w:sz="0" w:space="0" w:color="auto"/>
          </w:divBdr>
        </w:div>
      </w:divsChild>
    </w:div>
    <w:div w:id="694574266">
      <w:bodyDiv w:val="1"/>
      <w:marLeft w:val="0"/>
      <w:marRight w:val="0"/>
      <w:marTop w:val="0"/>
      <w:marBottom w:val="0"/>
      <w:divBdr>
        <w:top w:val="none" w:sz="0" w:space="0" w:color="auto"/>
        <w:left w:val="none" w:sz="0" w:space="0" w:color="auto"/>
        <w:bottom w:val="none" w:sz="0" w:space="0" w:color="auto"/>
        <w:right w:val="none" w:sz="0" w:space="0" w:color="auto"/>
      </w:divBdr>
    </w:div>
    <w:div w:id="842664517">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51468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E238EBD218A04386598CA7FDA2BDFC" ma:contentTypeVersion="16" ma:contentTypeDescription="Create a new document." ma:contentTypeScope="" ma:versionID="5698f20897a5ed7dfc4339b3562f990d">
  <xsd:schema xmlns:xsd="http://www.w3.org/2001/XMLSchema" xmlns:xs="http://www.w3.org/2001/XMLSchema" xmlns:p="http://schemas.microsoft.com/office/2006/metadata/properties" xmlns:ns2="3832fe39-eec6-433b-8cd7-9ca397136c88" xmlns:ns3="http://schemas.microsoft.com/sharepoint/v3/fields" xmlns:ns4="a98d0f00-178c-4709-96dd-6d04bdb3fc7b" targetNamespace="http://schemas.microsoft.com/office/2006/metadata/properties" ma:root="true" ma:fieldsID="3f86a568e9e8c3e93b165ea2265448fd" ns2:_="" ns3:_="" ns4:_="">
    <xsd:import namespace="3832fe39-eec6-433b-8cd7-9ca397136c88"/>
    <xsd:import namespace="http://schemas.microsoft.com/sharepoint/v3/fields"/>
    <xsd:import namespace="a98d0f00-178c-4709-96dd-6d04bdb3fc7b"/>
    <xsd:element name="properties">
      <xsd:complexType>
        <xsd:sequence>
          <xsd:element name="documentManagement">
            <xsd:complexType>
              <xsd:all>
                <xsd:element ref="ns3:_Version" minOccurs="0"/>
                <xsd:element ref="ns2:MediaServiceMetadata" minOccurs="0"/>
                <xsd:element ref="ns2:MediaServiceFastMetadata" minOccurs="0"/>
                <xsd:element ref="ns2:MediaServiceAutoKeyPoints" minOccurs="0"/>
                <xsd:element ref="ns2:MediaServiceKeyPoints" minOccurs="0"/>
                <xsd:element ref="ns4:SharedWithUsers" minOccurs="0"/>
                <xsd:element ref="ns4: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2fe39-eec6-433b-8cd7-9ca397136c88"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3ec234-cbf3-4cc2-a0ae-2bfafc310c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3"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8d0f00-178c-4709-96dd-6d04bdb3fc7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8a7a526-d0c4-4bce-a1f3-febcabf9ecbd}" ma:internalName="TaxCatchAll" ma:showField="CatchAllData" ma:web="a98d0f00-178c-4709-96dd-6d04bdb3fc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TaxCatchAll xmlns="a98d0f00-178c-4709-96dd-6d04bdb3fc7b" xsi:nil="true"/>
    <lcf76f155ced4ddcb4097134ff3c332f xmlns="3832fe39-eec6-433b-8cd7-9ca397136c8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74C13-50FA-426A-B900-D2DD11678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2fe39-eec6-433b-8cd7-9ca397136c88"/>
    <ds:schemaRef ds:uri="http://schemas.microsoft.com/sharepoint/v3/fields"/>
    <ds:schemaRef ds:uri="a98d0f00-178c-4709-96dd-6d04bdb3fc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A549D8-0863-4EC1-A7F2-A27BD6F5F865}">
  <ds:schemaRefs>
    <ds:schemaRef ds:uri="http://schemas.microsoft.com/sharepoint/v3/contenttype/forms"/>
  </ds:schemaRefs>
</ds:datastoreItem>
</file>

<file path=customXml/itemProps3.xml><?xml version="1.0" encoding="utf-8"?>
<ds:datastoreItem xmlns:ds="http://schemas.openxmlformats.org/officeDocument/2006/customXml" ds:itemID="{89D2783D-987D-4680-82D5-F9BD350ADC26}">
  <ds:schemaRefs>
    <ds:schemaRef ds:uri="http://schemas.microsoft.com/sharepoint/v3/field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elements/1.1/"/>
    <ds:schemaRef ds:uri="http://www.w3.org/XML/1998/namespace"/>
    <ds:schemaRef ds:uri="3832fe39-eec6-433b-8cd7-9ca397136c88"/>
    <ds:schemaRef ds:uri="http://schemas.microsoft.com/office/infopath/2007/PartnerControls"/>
    <ds:schemaRef ds:uri="a98d0f00-178c-4709-96dd-6d04bdb3fc7b"/>
  </ds:schemaRefs>
</ds:datastoreItem>
</file>

<file path=customXml/itemProps4.xml><?xml version="1.0" encoding="utf-8"?>
<ds:datastoreItem xmlns:ds="http://schemas.openxmlformats.org/officeDocument/2006/customXml" ds:itemID="{17C2C589-9AD5-401F-A08D-CB838DF5D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1952</Words>
  <Characters>11411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13337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swillett</dc:creator>
  <cp:keywords/>
  <cp:lastModifiedBy>Mccudden, Hayley</cp:lastModifiedBy>
  <cp:revision>2</cp:revision>
  <cp:lastPrinted>2018-11-26T11:47:00Z</cp:lastPrinted>
  <dcterms:created xsi:type="dcterms:W3CDTF">2023-05-19T10:02:00Z</dcterms:created>
  <dcterms:modified xsi:type="dcterms:W3CDTF">2023-05-19T10:02:00Z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0x01010068E238EBD218A04386598CA7FDA2BDFC</vt:lpwstr>
  </property>
  <property fmtid="{D5CDD505-2E9C-101B-9397-08002B2CF9AE}" pid="4" name="MediaServiceImageTags">
    <vt:lpwstr/>
  </property>
</Properties>
</file>